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9BA3D1" w14:textId="77777777" w:rsidR="004C450B" w:rsidRPr="004C450B" w:rsidRDefault="004C450B" w:rsidP="004C450B">
      <w:pPr>
        <w:jc w:val="center"/>
        <w:rPr>
          <w:rFonts w:ascii="Times New Roman" w:hAnsi="Times New Roman"/>
          <w:b/>
          <w:color w:val="FF0000"/>
          <w:szCs w:val="24"/>
        </w:rPr>
      </w:pPr>
    </w:p>
    <w:p w14:paraId="366621B1" w14:textId="2F85AFCE" w:rsidR="004C450B" w:rsidRPr="004C450B" w:rsidRDefault="004C450B" w:rsidP="004C450B">
      <w:pPr>
        <w:jc w:val="center"/>
        <w:rPr>
          <w:rFonts w:ascii="Times New Roman" w:hAnsi="Times New Roman"/>
          <w:b/>
          <w:color w:val="FF0000"/>
          <w:sz w:val="28"/>
          <w:szCs w:val="28"/>
        </w:rPr>
      </w:pPr>
      <w:r w:rsidRPr="004C450B">
        <w:rPr>
          <w:rFonts w:ascii="Times New Roman" w:hAnsi="Times New Roman"/>
          <w:b/>
          <w:color w:val="FF0000"/>
          <w:sz w:val="28"/>
          <w:szCs w:val="28"/>
        </w:rPr>
        <w:t>CALENDARUL DE REPARTIZARE A LOCURILOR IN TABERELE STUDENTESTI 2021</w:t>
      </w:r>
    </w:p>
    <w:p w14:paraId="07274C0F" w14:textId="77777777" w:rsidR="004C450B" w:rsidRPr="004C450B" w:rsidRDefault="004C450B" w:rsidP="004C450B">
      <w:pPr>
        <w:jc w:val="center"/>
        <w:rPr>
          <w:rFonts w:ascii="Times New Roman" w:hAnsi="Times New Roman"/>
          <w:b/>
          <w:color w:val="FF0000"/>
          <w:sz w:val="12"/>
          <w:szCs w:val="12"/>
        </w:rPr>
      </w:pPr>
    </w:p>
    <w:tbl>
      <w:tblPr>
        <w:tblW w:w="15873" w:type="dxa"/>
        <w:tblInd w:w="-127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8403"/>
        <w:gridCol w:w="3690"/>
        <w:gridCol w:w="3780"/>
      </w:tblGrid>
      <w:tr w:rsidR="004C450B" w:rsidRPr="004C450B" w14:paraId="11F8AAA3" w14:textId="77777777" w:rsidTr="004C450B">
        <w:trPr>
          <w:trHeight w:val="840"/>
        </w:trPr>
        <w:tc>
          <w:tcPr>
            <w:tcW w:w="8403" w:type="dxa"/>
            <w:shd w:val="clear" w:color="auto" w:fill="auto"/>
            <w:vAlign w:val="center"/>
          </w:tcPr>
          <w:p w14:paraId="099D9D3D" w14:textId="77777777" w:rsidR="004C450B" w:rsidRPr="004C450B" w:rsidRDefault="004C450B" w:rsidP="004C450B">
            <w:pPr>
              <w:jc w:val="both"/>
              <w:rPr>
                <w:rFonts w:ascii="Times New Roman" w:eastAsia="Calibri" w:hAnsi="Times New Roman"/>
                <w:szCs w:val="24"/>
              </w:rPr>
            </w:pPr>
            <w:r w:rsidRPr="004C450B">
              <w:rPr>
                <w:rFonts w:ascii="Times New Roman" w:eastAsia="Calibri" w:hAnsi="Times New Roman"/>
                <w:szCs w:val="24"/>
              </w:rPr>
              <w:t>Afișarea:</w:t>
            </w:r>
          </w:p>
          <w:p w14:paraId="7EA5F311" w14:textId="77777777" w:rsidR="004C450B" w:rsidRPr="004C450B" w:rsidRDefault="004C450B" w:rsidP="004C450B">
            <w:pPr>
              <w:jc w:val="both"/>
              <w:rPr>
                <w:rFonts w:ascii="Times New Roman" w:eastAsia="Calibri" w:hAnsi="Times New Roman"/>
                <w:szCs w:val="24"/>
              </w:rPr>
            </w:pPr>
            <w:r w:rsidRPr="004C450B">
              <w:rPr>
                <w:rFonts w:ascii="Times New Roman" w:eastAsia="Calibri" w:hAnsi="Times New Roman"/>
                <w:szCs w:val="24"/>
              </w:rPr>
              <w:t>a). metodologiei de repartiție a locurilor în taberele studentești emisă de MTS;</w:t>
            </w:r>
          </w:p>
          <w:p w14:paraId="3F6ABF13" w14:textId="77777777" w:rsidR="004C450B" w:rsidRPr="004C450B" w:rsidRDefault="004C450B" w:rsidP="004C450B">
            <w:pPr>
              <w:jc w:val="both"/>
              <w:rPr>
                <w:rFonts w:ascii="Times New Roman" w:eastAsia="Calibri" w:hAnsi="Times New Roman"/>
                <w:szCs w:val="24"/>
              </w:rPr>
            </w:pPr>
            <w:r w:rsidRPr="004C450B">
              <w:rPr>
                <w:rFonts w:ascii="Times New Roman" w:eastAsia="Calibri" w:hAnsi="Times New Roman"/>
                <w:szCs w:val="24"/>
              </w:rPr>
              <w:t>b). calendarului de repartizare a locurilor în taberele tematice studentești</w:t>
            </w:r>
          </w:p>
        </w:tc>
        <w:tc>
          <w:tcPr>
            <w:tcW w:w="3690" w:type="dxa"/>
            <w:shd w:val="clear" w:color="auto" w:fill="auto"/>
            <w:vAlign w:val="center"/>
          </w:tcPr>
          <w:p w14:paraId="7D3104F4" w14:textId="62C2589C" w:rsidR="004C450B" w:rsidRPr="004C450B" w:rsidRDefault="004C450B" w:rsidP="004C450B">
            <w:pPr>
              <w:jc w:val="center"/>
              <w:rPr>
                <w:rFonts w:ascii="Times New Roman" w:eastAsia="Calibri" w:hAnsi="Times New Roman"/>
                <w:szCs w:val="24"/>
              </w:rPr>
            </w:pPr>
            <w:r w:rsidRPr="004C450B">
              <w:rPr>
                <w:rFonts w:ascii="Times New Roman" w:hAnsi="Times New Roman"/>
              </w:rPr>
              <w:t>06 iulie 2021, ora 14,00</w:t>
            </w:r>
          </w:p>
        </w:tc>
        <w:tc>
          <w:tcPr>
            <w:tcW w:w="3780" w:type="dxa"/>
            <w:shd w:val="clear" w:color="auto" w:fill="auto"/>
            <w:vAlign w:val="center"/>
          </w:tcPr>
          <w:p w14:paraId="5C9808AA" w14:textId="77777777" w:rsidR="004C450B" w:rsidRPr="004C450B" w:rsidRDefault="004C450B" w:rsidP="004C450B">
            <w:pPr>
              <w:jc w:val="center"/>
              <w:rPr>
                <w:rFonts w:ascii="Times New Roman" w:eastAsia="Calibri" w:hAnsi="Times New Roman"/>
                <w:szCs w:val="24"/>
              </w:rPr>
            </w:pPr>
            <w:r w:rsidRPr="004C450B">
              <w:rPr>
                <w:rFonts w:ascii="Times New Roman" w:eastAsia="Calibri" w:hAnsi="Times New Roman"/>
                <w:szCs w:val="24"/>
              </w:rPr>
              <w:t xml:space="preserve">    - Afișat la secretariatul facultății</w:t>
            </w:r>
          </w:p>
          <w:p w14:paraId="4F913DB2" w14:textId="77777777" w:rsidR="004C450B" w:rsidRPr="004C450B" w:rsidRDefault="004C450B" w:rsidP="004C450B">
            <w:pPr>
              <w:jc w:val="center"/>
              <w:rPr>
                <w:rFonts w:ascii="Times New Roman" w:eastAsia="Calibri" w:hAnsi="Times New Roman"/>
                <w:szCs w:val="24"/>
              </w:rPr>
            </w:pPr>
            <w:r w:rsidRPr="004C450B">
              <w:rPr>
                <w:rFonts w:ascii="Times New Roman" w:eastAsia="Calibri" w:hAnsi="Times New Roman"/>
                <w:szCs w:val="24"/>
              </w:rPr>
              <w:t xml:space="preserve"> - Postat pe web: www.dima.tuiasi.ro</w:t>
            </w:r>
          </w:p>
        </w:tc>
      </w:tr>
      <w:tr w:rsidR="004C450B" w:rsidRPr="004C450B" w14:paraId="146B5CA1" w14:textId="77777777" w:rsidTr="004C450B">
        <w:tc>
          <w:tcPr>
            <w:tcW w:w="8403" w:type="dxa"/>
            <w:shd w:val="clear" w:color="auto" w:fill="auto"/>
            <w:vAlign w:val="center"/>
          </w:tcPr>
          <w:p w14:paraId="0BB6E1F2" w14:textId="77777777" w:rsidR="004C450B" w:rsidRPr="004C450B" w:rsidRDefault="004C450B" w:rsidP="004C450B">
            <w:pPr>
              <w:jc w:val="both"/>
              <w:rPr>
                <w:rFonts w:ascii="Times New Roman" w:eastAsia="Calibri" w:hAnsi="Times New Roman"/>
                <w:szCs w:val="24"/>
              </w:rPr>
            </w:pPr>
            <w:r w:rsidRPr="004C450B">
              <w:rPr>
                <w:rFonts w:ascii="Times New Roman" w:eastAsia="Calibri" w:hAnsi="Times New Roman"/>
                <w:szCs w:val="24"/>
              </w:rPr>
              <w:t>Depunerea  cererilor tip de către studenți la:</w:t>
            </w:r>
          </w:p>
          <w:p w14:paraId="0206B345" w14:textId="77777777" w:rsidR="004C450B" w:rsidRPr="004C450B" w:rsidRDefault="004C450B" w:rsidP="004C450B">
            <w:pPr>
              <w:pStyle w:val="ListParagraph"/>
              <w:tabs>
                <w:tab w:val="left" w:pos="72"/>
              </w:tabs>
              <w:spacing w:line="240" w:lineRule="auto"/>
              <w:ind w:left="0"/>
              <w:jc w:val="both"/>
              <w:rPr>
                <w:rFonts w:ascii="Times New Roman" w:hAnsi="Times New Roman"/>
                <w:szCs w:val="24"/>
              </w:rPr>
            </w:pPr>
            <w:r w:rsidRPr="004C450B">
              <w:rPr>
                <w:rFonts w:ascii="Times New Roman" w:hAnsi="Times New Roman"/>
                <w:szCs w:val="24"/>
              </w:rPr>
              <w:t>a). Secretariatul facultății</w:t>
            </w:r>
          </w:p>
          <w:p w14:paraId="561813F0" w14:textId="77777777" w:rsidR="004C450B" w:rsidRPr="004C450B" w:rsidRDefault="004C450B" w:rsidP="004C450B">
            <w:pPr>
              <w:pStyle w:val="ListParagraph"/>
              <w:tabs>
                <w:tab w:val="left" w:pos="72"/>
              </w:tabs>
              <w:spacing w:line="240" w:lineRule="auto"/>
              <w:ind w:left="0"/>
              <w:jc w:val="both"/>
              <w:rPr>
                <w:rFonts w:ascii="Times New Roman" w:hAnsi="Times New Roman"/>
                <w:szCs w:val="24"/>
              </w:rPr>
            </w:pPr>
            <w:r w:rsidRPr="004C450B">
              <w:rPr>
                <w:rFonts w:ascii="Times New Roman" w:hAnsi="Times New Roman"/>
                <w:szCs w:val="24"/>
              </w:rPr>
              <w:t>b). Transmiterea prin fax la numărul: 0232 230491</w:t>
            </w:r>
          </w:p>
          <w:p w14:paraId="74C1CF07" w14:textId="77777777" w:rsidR="004C450B" w:rsidRPr="004C450B" w:rsidRDefault="004C450B" w:rsidP="004C450B">
            <w:pPr>
              <w:pStyle w:val="ListParagraph"/>
              <w:tabs>
                <w:tab w:val="left" w:pos="72"/>
              </w:tabs>
              <w:spacing w:line="240" w:lineRule="auto"/>
              <w:ind w:left="0"/>
              <w:jc w:val="both"/>
              <w:rPr>
                <w:rFonts w:ascii="Times New Roman" w:hAnsi="Times New Roman"/>
                <w:szCs w:val="24"/>
              </w:rPr>
            </w:pPr>
            <w:r w:rsidRPr="004C450B">
              <w:rPr>
                <w:rFonts w:ascii="Times New Roman" w:hAnsi="Times New Roman"/>
                <w:szCs w:val="24"/>
              </w:rPr>
              <w:t>c). Transmiterea prin email la adresa: decanat@tex.tuiasi.ro</w:t>
            </w:r>
          </w:p>
        </w:tc>
        <w:tc>
          <w:tcPr>
            <w:tcW w:w="3690" w:type="dxa"/>
            <w:shd w:val="clear" w:color="auto" w:fill="auto"/>
            <w:vAlign w:val="center"/>
          </w:tcPr>
          <w:p w14:paraId="0D49D5A5" w14:textId="71DAEBD6" w:rsidR="004C450B" w:rsidRPr="004C450B" w:rsidRDefault="004C450B" w:rsidP="004C450B">
            <w:pPr>
              <w:jc w:val="center"/>
              <w:rPr>
                <w:rFonts w:ascii="Times New Roman" w:hAnsi="Times New Roman"/>
              </w:rPr>
            </w:pPr>
            <w:r w:rsidRPr="004C450B">
              <w:rPr>
                <w:rFonts w:ascii="Times New Roman" w:hAnsi="Times New Roman"/>
              </w:rPr>
              <w:t>Termen limită</w:t>
            </w:r>
          </w:p>
          <w:p w14:paraId="76967330" w14:textId="34B67101" w:rsidR="004C450B" w:rsidRPr="004C450B" w:rsidRDefault="004C450B" w:rsidP="004C450B">
            <w:pPr>
              <w:jc w:val="center"/>
              <w:rPr>
                <w:rFonts w:ascii="Times New Roman" w:hAnsi="Times New Roman"/>
              </w:rPr>
            </w:pPr>
            <w:r w:rsidRPr="004C450B">
              <w:rPr>
                <w:rFonts w:ascii="Times New Roman" w:hAnsi="Times New Roman"/>
              </w:rPr>
              <w:t>11 iulie 2021, ora 14,00</w:t>
            </w:r>
          </w:p>
          <w:p w14:paraId="38E7AA1A" w14:textId="4DD55C7C" w:rsidR="004C450B" w:rsidRPr="004C450B" w:rsidRDefault="004C450B" w:rsidP="004C450B">
            <w:pPr>
              <w:jc w:val="center"/>
              <w:rPr>
                <w:rFonts w:ascii="Times New Roman" w:eastAsia="Calibri" w:hAnsi="Times New Roman"/>
                <w:szCs w:val="24"/>
              </w:rPr>
            </w:pPr>
          </w:p>
        </w:tc>
        <w:tc>
          <w:tcPr>
            <w:tcW w:w="3780" w:type="dxa"/>
            <w:shd w:val="clear" w:color="auto" w:fill="auto"/>
            <w:vAlign w:val="center"/>
          </w:tcPr>
          <w:p w14:paraId="2A75766C" w14:textId="77777777" w:rsidR="004C450B" w:rsidRPr="004C450B" w:rsidRDefault="004C450B" w:rsidP="004C450B">
            <w:pPr>
              <w:numPr>
                <w:ilvl w:val="0"/>
                <w:numId w:val="22"/>
              </w:numPr>
              <w:jc w:val="center"/>
              <w:rPr>
                <w:rFonts w:ascii="Times New Roman" w:eastAsia="Calibri" w:hAnsi="Times New Roman"/>
                <w:szCs w:val="24"/>
              </w:rPr>
            </w:pPr>
            <w:r w:rsidRPr="004C450B">
              <w:rPr>
                <w:rFonts w:ascii="Times New Roman" w:eastAsia="Calibri" w:hAnsi="Times New Roman"/>
                <w:szCs w:val="24"/>
              </w:rPr>
              <w:t>Secretariatul facultății</w:t>
            </w:r>
          </w:p>
          <w:p w14:paraId="774CD1F1" w14:textId="77777777" w:rsidR="004C450B" w:rsidRPr="004C450B" w:rsidRDefault="004C450B" w:rsidP="004C450B">
            <w:pPr>
              <w:numPr>
                <w:ilvl w:val="0"/>
                <w:numId w:val="22"/>
              </w:numPr>
              <w:jc w:val="center"/>
              <w:rPr>
                <w:rFonts w:ascii="Times New Roman" w:eastAsia="Calibri" w:hAnsi="Times New Roman"/>
                <w:szCs w:val="24"/>
              </w:rPr>
            </w:pPr>
            <w:r w:rsidRPr="004C450B">
              <w:rPr>
                <w:rFonts w:ascii="Times New Roman" w:eastAsia="Calibri" w:hAnsi="Times New Roman"/>
                <w:szCs w:val="24"/>
              </w:rPr>
              <w:t>Transmitere prin fax</w:t>
            </w:r>
          </w:p>
          <w:p w14:paraId="591EFA0B" w14:textId="77777777" w:rsidR="004C450B" w:rsidRPr="004C450B" w:rsidRDefault="004C450B" w:rsidP="004C450B">
            <w:pPr>
              <w:numPr>
                <w:ilvl w:val="0"/>
                <w:numId w:val="22"/>
              </w:numPr>
              <w:jc w:val="center"/>
              <w:rPr>
                <w:rFonts w:ascii="Times New Roman" w:eastAsia="Calibri" w:hAnsi="Times New Roman"/>
                <w:szCs w:val="24"/>
              </w:rPr>
            </w:pPr>
            <w:r w:rsidRPr="004C450B">
              <w:rPr>
                <w:rFonts w:ascii="Times New Roman" w:eastAsia="Calibri" w:hAnsi="Times New Roman"/>
                <w:szCs w:val="24"/>
              </w:rPr>
              <w:t>Transmitere prin email</w:t>
            </w:r>
          </w:p>
        </w:tc>
      </w:tr>
      <w:tr w:rsidR="004C450B" w:rsidRPr="004C450B" w14:paraId="320FEC8B" w14:textId="77777777" w:rsidTr="004C450B">
        <w:tc>
          <w:tcPr>
            <w:tcW w:w="8403" w:type="dxa"/>
            <w:shd w:val="clear" w:color="auto" w:fill="auto"/>
            <w:vAlign w:val="center"/>
          </w:tcPr>
          <w:p w14:paraId="75CD3DCA" w14:textId="77777777" w:rsidR="004C450B" w:rsidRPr="004C450B" w:rsidRDefault="004C450B" w:rsidP="004C450B">
            <w:pPr>
              <w:jc w:val="both"/>
              <w:rPr>
                <w:rFonts w:ascii="Times New Roman" w:eastAsia="Calibri" w:hAnsi="Times New Roman"/>
                <w:szCs w:val="24"/>
              </w:rPr>
            </w:pPr>
            <w:r w:rsidRPr="004C450B">
              <w:rPr>
                <w:rFonts w:ascii="Times New Roman" w:eastAsia="Calibri" w:hAnsi="Times New Roman"/>
                <w:szCs w:val="24"/>
              </w:rPr>
              <w:t>Afișarea cererilor înregistrate de secretariatul facultății</w:t>
            </w:r>
          </w:p>
        </w:tc>
        <w:tc>
          <w:tcPr>
            <w:tcW w:w="3690" w:type="dxa"/>
            <w:shd w:val="clear" w:color="auto" w:fill="auto"/>
            <w:vAlign w:val="center"/>
          </w:tcPr>
          <w:p w14:paraId="5DC85C27" w14:textId="40009AFF" w:rsidR="004C450B" w:rsidRPr="004C450B" w:rsidRDefault="004C450B" w:rsidP="004C450B">
            <w:pPr>
              <w:jc w:val="center"/>
              <w:rPr>
                <w:rFonts w:ascii="Times New Roman" w:eastAsia="Calibri" w:hAnsi="Times New Roman"/>
                <w:szCs w:val="24"/>
              </w:rPr>
            </w:pPr>
            <w:r w:rsidRPr="004C450B">
              <w:rPr>
                <w:rFonts w:ascii="Times New Roman" w:hAnsi="Times New Roman"/>
              </w:rPr>
              <w:t>13 iulie 2021, ora 14,00</w:t>
            </w:r>
          </w:p>
        </w:tc>
        <w:tc>
          <w:tcPr>
            <w:tcW w:w="3780" w:type="dxa"/>
            <w:shd w:val="clear" w:color="auto" w:fill="auto"/>
            <w:vAlign w:val="center"/>
          </w:tcPr>
          <w:p w14:paraId="6A84220D" w14:textId="77777777" w:rsidR="004C450B" w:rsidRPr="004C450B" w:rsidRDefault="004C450B" w:rsidP="004C450B">
            <w:pPr>
              <w:jc w:val="center"/>
              <w:rPr>
                <w:rFonts w:ascii="Times New Roman" w:eastAsia="Calibri" w:hAnsi="Times New Roman"/>
                <w:szCs w:val="24"/>
              </w:rPr>
            </w:pPr>
            <w:r w:rsidRPr="004C450B">
              <w:rPr>
                <w:rFonts w:ascii="Times New Roman" w:eastAsia="Calibri" w:hAnsi="Times New Roman"/>
                <w:szCs w:val="24"/>
              </w:rPr>
              <w:t xml:space="preserve">    - Afișat la secretariatul facultății</w:t>
            </w:r>
          </w:p>
          <w:p w14:paraId="6A1B3D6A" w14:textId="77777777" w:rsidR="004C450B" w:rsidRPr="004C450B" w:rsidRDefault="004C450B" w:rsidP="004C450B">
            <w:pPr>
              <w:jc w:val="center"/>
              <w:rPr>
                <w:rFonts w:ascii="Times New Roman" w:eastAsia="Calibri" w:hAnsi="Times New Roman"/>
                <w:szCs w:val="24"/>
              </w:rPr>
            </w:pPr>
            <w:r w:rsidRPr="004C450B">
              <w:rPr>
                <w:rFonts w:ascii="Times New Roman" w:eastAsia="Calibri" w:hAnsi="Times New Roman"/>
                <w:szCs w:val="24"/>
              </w:rPr>
              <w:t xml:space="preserve"> - Postat pe web: www.dima.tuiasi.ro</w:t>
            </w:r>
          </w:p>
        </w:tc>
      </w:tr>
      <w:tr w:rsidR="004C450B" w:rsidRPr="004C450B" w14:paraId="10861EC9" w14:textId="77777777" w:rsidTr="004C450B">
        <w:tc>
          <w:tcPr>
            <w:tcW w:w="8403" w:type="dxa"/>
            <w:shd w:val="clear" w:color="auto" w:fill="auto"/>
            <w:vAlign w:val="center"/>
          </w:tcPr>
          <w:p w14:paraId="27F24C97" w14:textId="77777777" w:rsidR="004C450B" w:rsidRPr="004C450B" w:rsidRDefault="004C450B" w:rsidP="004C450B">
            <w:pPr>
              <w:jc w:val="both"/>
              <w:rPr>
                <w:rFonts w:ascii="Times New Roman" w:eastAsia="Calibri" w:hAnsi="Times New Roman"/>
                <w:szCs w:val="24"/>
              </w:rPr>
            </w:pPr>
            <w:r w:rsidRPr="004C450B">
              <w:rPr>
                <w:rFonts w:ascii="Times New Roman" w:eastAsia="Calibri" w:hAnsi="Times New Roman"/>
                <w:szCs w:val="24"/>
              </w:rPr>
              <w:t>Întrunire comisie repartiție tabere studențești</w:t>
            </w:r>
          </w:p>
        </w:tc>
        <w:tc>
          <w:tcPr>
            <w:tcW w:w="3690" w:type="dxa"/>
            <w:shd w:val="clear" w:color="auto" w:fill="auto"/>
            <w:vAlign w:val="center"/>
          </w:tcPr>
          <w:p w14:paraId="15710A42" w14:textId="2656F51A" w:rsidR="004C450B" w:rsidRPr="004C450B" w:rsidRDefault="004C450B" w:rsidP="004C450B">
            <w:pPr>
              <w:jc w:val="center"/>
              <w:rPr>
                <w:rFonts w:ascii="Times New Roman" w:eastAsia="Calibri" w:hAnsi="Times New Roman"/>
                <w:szCs w:val="24"/>
              </w:rPr>
            </w:pPr>
            <w:r w:rsidRPr="004C450B">
              <w:rPr>
                <w:rFonts w:ascii="Times New Roman" w:hAnsi="Times New Roman"/>
              </w:rPr>
              <w:t>14 iulie 2021, ora 12,00</w:t>
            </w:r>
          </w:p>
        </w:tc>
        <w:tc>
          <w:tcPr>
            <w:tcW w:w="3780" w:type="dxa"/>
            <w:shd w:val="clear" w:color="auto" w:fill="auto"/>
            <w:vAlign w:val="center"/>
          </w:tcPr>
          <w:p w14:paraId="2CA351CE" w14:textId="77777777" w:rsidR="004C450B" w:rsidRPr="004C450B" w:rsidRDefault="004C450B" w:rsidP="004C450B">
            <w:pPr>
              <w:numPr>
                <w:ilvl w:val="0"/>
                <w:numId w:val="22"/>
              </w:numPr>
              <w:jc w:val="center"/>
              <w:rPr>
                <w:rFonts w:ascii="Times New Roman" w:eastAsia="Calibri" w:hAnsi="Times New Roman"/>
                <w:szCs w:val="24"/>
              </w:rPr>
            </w:pPr>
            <w:r w:rsidRPr="004C450B">
              <w:rPr>
                <w:rFonts w:ascii="Times New Roman" w:eastAsia="Calibri" w:hAnsi="Times New Roman"/>
                <w:szCs w:val="24"/>
              </w:rPr>
              <w:t>Sediu ASTIP</w:t>
            </w:r>
          </w:p>
        </w:tc>
      </w:tr>
      <w:tr w:rsidR="004C450B" w:rsidRPr="004C450B" w14:paraId="310DD6D9" w14:textId="77777777" w:rsidTr="004C450B">
        <w:tc>
          <w:tcPr>
            <w:tcW w:w="8403" w:type="dxa"/>
            <w:shd w:val="clear" w:color="auto" w:fill="auto"/>
            <w:vAlign w:val="center"/>
          </w:tcPr>
          <w:p w14:paraId="0457BB6C" w14:textId="77777777" w:rsidR="004C450B" w:rsidRPr="004C450B" w:rsidRDefault="004C450B" w:rsidP="004C450B">
            <w:pPr>
              <w:jc w:val="both"/>
              <w:rPr>
                <w:rFonts w:ascii="Times New Roman" w:eastAsia="Calibri" w:hAnsi="Times New Roman"/>
                <w:szCs w:val="24"/>
              </w:rPr>
            </w:pPr>
            <w:r w:rsidRPr="004C450B">
              <w:rPr>
                <w:rFonts w:ascii="Times New Roman" w:eastAsia="Calibri" w:hAnsi="Times New Roman"/>
                <w:szCs w:val="24"/>
              </w:rPr>
              <w:t>Afisarea repartiției locurilor în taberele tematice studentești</w:t>
            </w:r>
          </w:p>
        </w:tc>
        <w:tc>
          <w:tcPr>
            <w:tcW w:w="3690" w:type="dxa"/>
            <w:shd w:val="clear" w:color="auto" w:fill="auto"/>
            <w:vAlign w:val="center"/>
          </w:tcPr>
          <w:p w14:paraId="34BDCCC4" w14:textId="01C323D2" w:rsidR="004C450B" w:rsidRPr="004C450B" w:rsidRDefault="004C450B" w:rsidP="004C450B">
            <w:pPr>
              <w:jc w:val="center"/>
              <w:rPr>
                <w:rFonts w:ascii="Times New Roman" w:eastAsia="Calibri" w:hAnsi="Times New Roman"/>
                <w:szCs w:val="24"/>
              </w:rPr>
            </w:pPr>
            <w:r w:rsidRPr="004C450B">
              <w:rPr>
                <w:rFonts w:ascii="Times New Roman" w:hAnsi="Times New Roman"/>
              </w:rPr>
              <w:t>16 iulie 2021, ora 12,00</w:t>
            </w:r>
          </w:p>
        </w:tc>
        <w:tc>
          <w:tcPr>
            <w:tcW w:w="3780" w:type="dxa"/>
            <w:shd w:val="clear" w:color="auto" w:fill="auto"/>
            <w:vAlign w:val="center"/>
          </w:tcPr>
          <w:p w14:paraId="70654D52" w14:textId="77777777" w:rsidR="004C450B" w:rsidRPr="004C450B" w:rsidRDefault="004C450B" w:rsidP="004C450B">
            <w:pPr>
              <w:jc w:val="center"/>
              <w:rPr>
                <w:rFonts w:ascii="Times New Roman" w:eastAsia="Calibri" w:hAnsi="Times New Roman"/>
                <w:szCs w:val="24"/>
              </w:rPr>
            </w:pPr>
            <w:r w:rsidRPr="004C450B">
              <w:rPr>
                <w:rFonts w:ascii="Times New Roman" w:eastAsia="Calibri" w:hAnsi="Times New Roman"/>
                <w:szCs w:val="24"/>
              </w:rPr>
              <w:t xml:space="preserve">    - Afișat la secretariatul facultății</w:t>
            </w:r>
          </w:p>
          <w:p w14:paraId="795445FC" w14:textId="77777777" w:rsidR="004C450B" w:rsidRPr="004C450B" w:rsidRDefault="004C450B" w:rsidP="004C450B">
            <w:pPr>
              <w:jc w:val="center"/>
              <w:rPr>
                <w:rFonts w:ascii="Times New Roman" w:eastAsia="Calibri" w:hAnsi="Times New Roman"/>
                <w:szCs w:val="24"/>
              </w:rPr>
            </w:pPr>
            <w:r w:rsidRPr="004C450B">
              <w:rPr>
                <w:rFonts w:ascii="Times New Roman" w:eastAsia="Calibri" w:hAnsi="Times New Roman"/>
                <w:szCs w:val="24"/>
              </w:rPr>
              <w:t xml:space="preserve"> - Postat pe web: www.dima.tuiasi.ro</w:t>
            </w:r>
          </w:p>
        </w:tc>
      </w:tr>
      <w:tr w:rsidR="004C450B" w:rsidRPr="004C450B" w14:paraId="000CB6B6" w14:textId="77777777" w:rsidTr="004C450B">
        <w:tc>
          <w:tcPr>
            <w:tcW w:w="8403" w:type="dxa"/>
            <w:shd w:val="clear" w:color="auto" w:fill="auto"/>
            <w:vAlign w:val="center"/>
          </w:tcPr>
          <w:p w14:paraId="7AF817DF" w14:textId="77777777" w:rsidR="004C450B" w:rsidRPr="004C450B" w:rsidRDefault="004C450B" w:rsidP="003A69AB">
            <w:pPr>
              <w:jc w:val="both"/>
              <w:rPr>
                <w:rFonts w:ascii="Times New Roman" w:eastAsia="Calibri" w:hAnsi="Times New Roman"/>
                <w:szCs w:val="24"/>
              </w:rPr>
            </w:pPr>
            <w:r w:rsidRPr="004C450B">
              <w:rPr>
                <w:rFonts w:ascii="Times New Roman" w:eastAsia="Calibri" w:hAnsi="Times New Roman"/>
                <w:szCs w:val="24"/>
              </w:rPr>
              <w:t>Depunerea contestațiilor în urma repartiției taberelor studentești</w:t>
            </w:r>
          </w:p>
        </w:tc>
        <w:tc>
          <w:tcPr>
            <w:tcW w:w="3690" w:type="dxa"/>
            <w:shd w:val="clear" w:color="auto" w:fill="auto"/>
            <w:vAlign w:val="center"/>
          </w:tcPr>
          <w:p w14:paraId="1AB8CC70" w14:textId="62870BC2" w:rsidR="004C450B" w:rsidRPr="004C450B" w:rsidRDefault="004C450B" w:rsidP="004C450B">
            <w:pPr>
              <w:jc w:val="center"/>
              <w:rPr>
                <w:rFonts w:ascii="Times New Roman" w:eastAsia="Calibri" w:hAnsi="Times New Roman"/>
                <w:szCs w:val="24"/>
              </w:rPr>
            </w:pPr>
            <w:r w:rsidRPr="004C450B">
              <w:rPr>
                <w:rFonts w:ascii="Times New Roman" w:eastAsia="Calibri" w:hAnsi="Times New Roman"/>
                <w:szCs w:val="24"/>
              </w:rPr>
              <w:t>Termen limită</w:t>
            </w:r>
          </w:p>
          <w:p w14:paraId="3E879312" w14:textId="073D2D85" w:rsidR="004C450B" w:rsidRPr="004C450B" w:rsidRDefault="004C450B" w:rsidP="004C450B">
            <w:pPr>
              <w:jc w:val="center"/>
              <w:rPr>
                <w:rFonts w:ascii="Times New Roman" w:eastAsia="Calibri" w:hAnsi="Times New Roman"/>
                <w:szCs w:val="24"/>
              </w:rPr>
            </w:pPr>
            <w:r w:rsidRPr="004C450B">
              <w:rPr>
                <w:rFonts w:ascii="Times New Roman" w:eastAsia="Calibri" w:hAnsi="Times New Roman"/>
                <w:szCs w:val="24"/>
              </w:rPr>
              <w:t>19 iulie 2021, ora 14,00</w:t>
            </w:r>
          </w:p>
        </w:tc>
        <w:tc>
          <w:tcPr>
            <w:tcW w:w="3780" w:type="dxa"/>
            <w:shd w:val="clear" w:color="auto" w:fill="auto"/>
            <w:vAlign w:val="center"/>
          </w:tcPr>
          <w:p w14:paraId="7221DDB9" w14:textId="77777777" w:rsidR="004C450B" w:rsidRPr="004C450B" w:rsidRDefault="004C450B" w:rsidP="004C450B">
            <w:pPr>
              <w:numPr>
                <w:ilvl w:val="0"/>
                <w:numId w:val="22"/>
              </w:numPr>
              <w:jc w:val="center"/>
              <w:rPr>
                <w:rFonts w:ascii="Times New Roman" w:eastAsia="Calibri" w:hAnsi="Times New Roman"/>
                <w:szCs w:val="24"/>
              </w:rPr>
            </w:pPr>
            <w:r w:rsidRPr="004C450B">
              <w:rPr>
                <w:rFonts w:ascii="Times New Roman" w:eastAsia="Calibri" w:hAnsi="Times New Roman"/>
                <w:szCs w:val="24"/>
              </w:rPr>
              <w:t>Secretariatul facultății</w:t>
            </w:r>
          </w:p>
          <w:p w14:paraId="1843E74A" w14:textId="77777777" w:rsidR="004C450B" w:rsidRPr="004C450B" w:rsidRDefault="004C450B" w:rsidP="004C450B">
            <w:pPr>
              <w:numPr>
                <w:ilvl w:val="0"/>
                <w:numId w:val="22"/>
              </w:numPr>
              <w:jc w:val="center"/>
              <w:rPr>
                <w:rFonts w:ascii="Times New Roman" w:eastAsia="Calibri" w:hAnsi="Times New Roman"/>
                <w:szCs w:val="24"/>
              </w:rPr>
            </w:pPr>
            <w:r w:rsidRPr="004C450B">
              <w:rPr>
                <w:rFonts w:ascii="Times New Roman" w:eastAsia="Calibri" w:hAnsi="Times New Roman"/>
                <w:szCs w:val="24"/>
              </w:rPr>
              <w:t>Transmitere prin fax/email</w:t>
            </w:r>
          </w:p>
        </w:tc>
      </w:tr>
      <w:tr w:rsidR="004C450B" w:rsidRPr="004C450B" w14:paraId="3A8767DD" w14:textId="77777777" w:rsidTr="004C450B">
        <w:tc>
          <w:tcPr>
            <w:tcW w:w="8403" w:type="dxa"/>
            <w:shd w:val="clear" w:color="auto" w:fill="auto"/>
            <w:vAlign w:val="center"/>
          </w:tcPr>
          <w:p w14:paraId="02CA19C5" w14:textId="77777777" w:rsidR="004C450B" w:rsidRPr="004C450B" w:rsidRDefault="004C450B" w:rsidP="003A69AB">
            <w:pPr>
              <w:jc w:val="both"/>
              <w:rPr>
                <w:rFonts w:ascii="Times New Roman" w:eastAsia="Calibri" w:hAnsi="Times New Roman"/>
                <w:szCs w:val="24"/>
              </w:rPr>
            </w:pPr>
            <w:r w:rsidRPr="004C450B">
              <w:rPr>
                <w:rFonts w:ascii="Times New Roman" w:eastAsia="Calibri" w:hAnsi="Times New Roman"/>
                <w:szCs w:val="24"/>
              </w:rPr>
              <w:t>Întrunire comisie de soluționare a contestațiilor</w:t>
            </w:r>
          </w:p>
        </w:tc>
        <w:tc>
          <w:tcPr>
            <w:tcW w:w="3690" w:type="dxa"/>
            <w:shd w:val="clear" w:color="auto" w:fill="auto"/>
            <w:vAlign w:val="center"/>
          </w:tcPr>
          <w:p w14:paraId="1E4B5025" w14:textId="0F4683AF" w:rsidR="004C450B" w:rsidRPr="004C450B" w:rsidRDefault="004C450B" w:rsidP="004C450B">
            <w:pPr>
              <w:jc w:val="center"/>
              <w:rPr>
                <w:rFonts w:ascii="Times New Roman" w:eastAsia="Calibri" w:hAnsi="Times New Roman"/>
                <w:szCs w:val="24"/>
              </w:rPr>
            </w:pPr>
            <w:r>
              <w:rPr>
                <w:rFonts w:ascii="Times New Roman" w:eastAsia="Calibri" w:hAnsi="Times New Roman"/>
                <w:szCs w:val="24"/>
              </w:rPr>
              <w:t>20</w:t>
            </w:r>
            <w:r w:rsidRPr="004C450B">
              <w:rPr>
                <w:rFonts w:ascii="Times New Roman" w:eastAsia="Calibri" w:hAnsi="Times New Roman"/>
                <w:szCs w:val="24"/>
              </w:rPr>
              <w:t xml:space="preserve"> </w:t>
            </w:r>
            <w:r>
              <w:rPr>
                <w:rFonts w:ascii="Times New Roman" w:eastAsia="Calibri" w:hAnsi="Times New Roman"/>
                <w:szCs w:val="24"/>
              </w:rPr>
              <w:t>iulie 2021</w:t>
            </w:r>
            <w:r w:rsidRPr="004C450B">
              <w:rPr>
                <w:rFonts w:ascii="Times New Roman" w:eastAsia="Calibri" w:hAnsi="Times New Roman"/>
                <w:szCs w:val="24"/>
              </w:rPr>
              <w:t>, ora 12,00</w:t>
            </w:r>
          </w:p>
        </w:tc>
        <w:tc>
          <w:tcPr>
            <w:tcW w:w="3780" w:type="dxa"/>
            <w:shd w:val="clear" w:color="auto" w:fill="auto"/>
            <w:vAlign w:val="center"/>
          </w:tcPr>
          <w:p w14:paraId="4A4E57B4" w14:textId="77777777" w:rsidR="004C450B" w:rsidRPr="004C450B" w:rsidRDefault="004C450B" w:rsidP="004C450B">
            <w:pPr>
              <w:numPr>
                <w:ilvl w:val="0"/>
                <w:numId w:val="22"/>
              </w:numPr>
              <w:jc w:val="center"/>
              <w:rPr>
                <w:rFonts w:ascii="Times New Roman" w:eastAsia="Calibri" w:hAnsi="Times New Roman"/>
                <w:szCs w:val="24"/>
              </w:rPr>
            </w:pPr>
            <w:r w:rsidRPr="004C450B">
              <w:rPr>
                <w:rFonts w:ascii="Times New Roman" w:eastAsia="Calibri" w:hAnsi="Times New Roman"/>
                <w:szCs w:val="24"/>
              </w:rPr>
              <w:t>Sediu ASTIP</w:t>
            </w:r>
          </w:p>
        </w:tc>
      </w:tr>
      <w:tr w:rsidR="004C450B" w:rsidRPr="004C450B" w14:paraId="5ED61E94" w14:textId="77777777" w:rsidTr="004C450B">
        <w:tc>
          <w:tcPr>
            <w:tcW w:w="8403" w:type="dxa"/>
            <w:shd w:val="clear" w:color="auto" w:fill="auto"/>
            <w:vAlign w:val="center"/>
          </w:tcPr>
          <w:p w14:paraId="77A84A18" w14:textId="77777777" w:rsidR="004C450B" w:rsidRPr="004C450B" w:rsidRDefault="004C450B" w:rsidP="003A69AB">
            <w:pPr>
              <w:jc w:val="both"/>
              <w:rPr>
                <w:rFonts w:ascii="Times New Roman" w:eastAsia="Calibri" w:hAnsi="Times New Roman"/>
                <w:szCs w:val="24"/>
              </w:rPr>
            </w:pPr>
            <w:r w:rsidRPr="004C450B">
              <w:rPr>
                <w:rFonts w:ascii="Times New Roman" w:eastAsia="Calibri" w:hAnsi="Times New Roman"/>
                <w:szCs w:val="24"/>
              </w:rPr>
              <w:t>Afisarea repartitiei finale a locurilor in taberele tematice studentesti</w:t>
            </w:r>
          </w:p>
        </w:tc>
        <w:tc>
          <w:tcPr>
            <w:tcW w:w="3690" w:type="dxa"/>
            <w:shd w:val="clear" w:color="auto" w:fill="auto"/>
            <w:vAlign w:val="center"/>
          </w:tcPr>
          <w:p w14:paraId="0E2F7F7F" w14:textId="5879EA8B" w:rsidR="004C450B" w:rsidRPr="004C450B" w:rsidRDefault="004C450B" w:rsidP="004C450B">
            <w:pPr>
              <w:jc w:val="center"/>
              <w:rPr>
                <w:rFonts w:ascii="Times New Roman" w:eastAsia="Calibri" w:hAnsi="Times New Roman"/>
                <w:szCs w:val="24"/>
              </w:rPr>
            </w:pPr>
            <w:r>
              <w:rPr>
                <w:rFonts w:ascii="Times New Roman" w:eastAsia="Calibri" w:hAnsi="Times New Roman"/>
                <w:szCs w:val="24"/>
              </w:rPr>
              <w:t>21 iulie 2021</w:t>
            </w:r>
            <w:r w:rsidRPr="004C450B">
              <w:rPr>
                <w:rFonts w:ascii="Times New Roman" w:eastAsia="Calibri" w:hAnsi="Times New Roman"/>
                <w:szCs w:val="24"/>
              </w:rPr>
              <w:t>, orele 12,00</w:t>
            </w:r>
          </w:p>
        </w:tc>
        <w:tc>
          <w:tcPr>
            <w:tcW w:w="3780" w:type="dxa"/>
            <w:shd w:val="clear" w:color="auto" w:fill="auto"/>
            <w:vAlign w:val="center"/>
          </w:tcPr>
          <w:p w14:paraId="4F3AD984" w14:textId="77777777" w:rsidR="004C450B" w:rsidRPr="004C450B" w:rsidRDefault="004C450B" w:rsidP="003A69AB">
            <w:pPr>
              <w:jc w:val="center"/>
              <w:rPr>
                <w:rFonts w:ascii="Times New Roman" w:eastAsia="Calibri" w:hAnsi="Times New Roman"/>
                <w:szCs w:val="24"/>
              </w:rPr>
            </w:pPr>
            <w:r w:rsidRPr="004C450B">
              <w:rPr>
                <w:rFonts w:ascii="Times New Roman" w:eastAsia="Calibri" w:hAnsi="Times New Roman"/>
                <w:szCs w:val="24"/>
              </w:rPr>
              <w:t>- Afișat la secretariatul facultății</w:t>
            </w:r>
          </w:p>
          <w:p w14:paraId="1FB78781" w14:textId="77777777" w:rsidR="004C450B" w:rsidRPr="004C450B" w:rsidRDefault="004C450B" w:rsidP="003A69AB">
            <w:pPr>
              <w:jc w:val="center"/>
              <w:rPr>
                <w:rFonts w:ascii="Times New Roman" w:eastAsia="Calibri" w:hAnsi="Times New Roman"/>
                <w:szCs w:val="24"/>
              </w:rPr>
            </w:pPr>
            <w:r w:rsidRPr="004C450B">
              <w:rPr>
                <w:rFonts w:ascii="Times New Roman" w:eastAsia="Calibri" w:hAnsi="Times New Roman"/>
                <w:szCs w:val="24"/>
              </w:rPr>
              <w:t xml:space="preserve"> - Postat pe web: www.dima.tuiasi.ro</w:t>
            </w:r>
          </w:p>
        </w:tc>
      </w:tr>
      <w:tr w:rsidR="004C450B" w:rsidRPr="004C450B" w14:paraId="4F804B13" w14:textId="77777777" w:rsidTr="004C450B">
        <w:tc>
          <w:tcPr>
            <w:tcW w:w="8403" w:type="dxa"/>
            <w:shd w:val="clear" w:color="auto" w:fill="auto"/>
            <w:vAlign w:val="center"/>
          </w:tcPr>
          <w:p w14:paraId="575FEEE1" w14:textId="77777777" w:rsidR="004C450B" w:rsidRPr="004C450B" w:rsidRDefault="004C450B" w:rsidP="003A69AB">
            <w:pPr>
              <w:jc w:val="both"/>
              <w:rPr>
                <w:rFonts w:ascii="Times New Roman" w:eastAsia="Calibri" w:hAnsi="Times New Roman"/>
                <w:szCs w:val="24"/>
              </w:rPr>
            </w:pPr>
            <w:r w:rsidRPr="004C450B">
              <w:rPr>
                <w:rFonts w:ascii="Times New Roman" w:eastAsia="Calibri" w:hAnsi="Times New Roman"/>
                <w:szCs w:val="24"/>
              </w:rPr>
              <w:t>Repartizarea studenților beneficiari ai biletelor de tabără pe locații/serii</w:t>
            </w:r>
          </w:p>
        </w:tc>
        <w:tc>
          <w:tcPr>
            <w:tcW w:w="3690" w:type="dxa"/>
            <w:shd w:val="clear" w:color="auto" w:fill="auto"/>
            <w:vAlign w:val="center"/>
          </w:tcPr>
          <w:p w14:paraId="165C02C9" w14:textId="2DD2452C" w:rsidR="004C450B" w:rsidRPr="004C450B" w:rsidRDefault="004C450B" w:rsidP="004C450B">
            <w:pPr>
              <w:jc w:val="center"/>
              <w:rPr>
                <w:rFonts w:ascii="Times New Roman" w:eastAsia="Calibri" w:hAnsi="Times New Roman"/>
                <w:szCs w:val="24"/>
              </w:rPr>
            </w:pPr>
            <w:r>
              <w:rPr>
                <w:rFonts w:ascii="Times New Roman" w:eastAsia="Calibri" w:hAnsi="Times New Roman"/>
                <w:szCs w:val="24"/>
              </w:rPr>
              <w:t>27 iulie 2021</w:t>
            </w:r>
            <w:r w:rsidRPr="004C450B">
              <w:rPr>
                <w:rFonts w:ascii="Times New Roman" w:eastAsia="Calibri" w:hAnsi="Times New Roman"/>
                <w:szCs w:val="24"/>
              </w:rPr>
              <w:t>, orele 12,00</w:t>
            </w:r>
          </w:p>
        </w:tc>
        <w:tc>
          <w:tcPr>
            <w:tcW w:w="3780" w:type="dxa"/>
            <w:shd w:val="clear" w:color="auto" w:fill="auto"/>
            <w:vAlign w:val="center"/>
          </w:tcPr>
          <w:p w14:paraId="62E392B6" w14:textId="66B153E6" w:rsidR="004C450B" w:rsidRPr="004C450B" w:rsidRDefault="004C450B" w:rsidP="004C450B">
            <w:pPr>
              <w:pStyle w:val="ListParagraph"/>
              <w:numPr>
                <w:ilvl w:val="0"/>
                <w:numId w:val="22"/>
              </w:numPr>
              <w:rPr>
                <w:rFonts w:ascii="Times New Roman" w:eastAsia="Calibri" w:hAnsi="Times New Roman"/>
                <w:szCs w:val="24"/>
              </w:rPr>
            </w:pPr>
            <w:r>
              <w:rPr>
                <w:rFonts w:ascii="Times New Roman" w:eastAsia="Calibri" w:hAnsi="Times New Roman"/>
                <w:szCs w:val="24"/>
              </w:rPr>
              <w:t>Online GoogleMeet</w:t>
            </w:r>
          </w:p>
        </w:tc>
      </w:tr>
    </w:tbl>
    <w:p w14:paraId="07CCF484" w14:textId="77777777" w:rsidR="004C450B" w:rsidRPr="004C450B" w:rsidRDefault="004C450B" w:rsidP="004C450B">
      <w:pPr>
        <w:jc w:val="center"/>
        <w:rPr>
          <w:rFonts w:ascii="Times New Roman" w:hAnsi="Times New Roman"/>
          <w:szCs w:val="24"/>
        </w:rPr>
      </w:pPr>
    </w:p>
    <w:tbl>
      <w:tblPr>
        <w:tblW w:w="15300" w:type="dxa"/>
        <w:tblInd w:w="-702" w:type="dxa"/>
        <w:tblLook w:val="04A0" w:firstRow="1" w:lastRow="0" w:firstColumn="1" w:lastColumn="0" w:noHBand="0" w:noVBand="1"/>
      </w:tblPr>
      <w:tblGrid>
        <w:gridCol w:w="7650"/>
        <w:gridCol w:w="7650"/>
      </w:tblGrid>
      <w:tr w:rsidR="004C450B" w:rsidRPr="004C450B" w14:paraId="3BABFBD0" w14:textId="77777777" w:rsidTr="003A69AB">
        <w:tc>
          <w:tcPr>
            <w:tcW w:w="7650" w:type="dxa"/>
            <w:shd w:val="clear" w:color="auto" w:fill="auto"/>
          </w:tcPr>
          <w:p w14:paraId="5CCD32E9" w14:textId="1B2B464F" w:rsidR="004C450B" w:rsidRPr="004C450B" w:rsidRDefault="004C450B" w:rsidP="003A69AB">
            <w:pPr>
              <w:rPr>
                <w:rFonts w:ascii="Times New Roman" w:eastAsia="Calibri" w:hAnsi="Times New Roman"/>
                <w:szCs w:val="24"/>
              </w:rPr>
            </w:pPr>
            <w:r w:rsidRPr="004C450B">
              <w:rPr>
                <w:rFonts w:ascii="Times New Roman" w:eastAsia="Calibri" w:hAnsi="Times New Roman"/>
                <w:szCs w:val="24"/>
              </w:rPr>
              <w:t xml:space="preserve">Comisie repartiție tabere studențesti </w:t>
            </w:r>
            <w:r>
              <w:rPr>
                <w:rFonts w:ascii="Times New Roman" w:eastAsia="Calibri" w:hAnsi="Times New Roman"/>
                <w:szCs w:val="24"/>
              </w:rPr>
              <w:t>2021</w:t>
            </w:r>
          </w:p>
        </w:tc>
        <w:tc>
          <w:tcPr>
            <w:tcW w:w="7650" w:type="dxa"/>
            <w:shd w:val="clear" w:color="auto" w:fill="auto"/>
          </w:tcPr>
          <w:p w14:paraId="4726EF02" w14:textId="77777777" w:rsidR="004C450B" w:rsidRPr="004C450B" w:rsidRDefault="004C450B" w:rsidP="003A69AB">
            <w:pPr>
              <w:rPr>
                <w:rFonts w:ascii="Times New Roman" w:eastAsia="Calibri" w:hAnsi="Times New Roman"/>
                <w:szCs w:val="24"/>
              </w:rPr>
            </w:pPr>
            <w:r w:rsidRPr="004C450B">
              <w:rPr>
                <w:rFonts w:ascii="Times New Roman" w:eastAsia="Calibri" w:hAnsi="Times New Roman"/>
                <w:szCs w:val="24"/>
              </w:rPr>
              <w:t>Comisie de soluționare a contestațiilor</w:t>
            </w:r>
          </w:p>
        </w:tc>
      </w:tr>
      <w:tr w:rsidR="004C450B" w:rsidRPr="004C450B" w14:paraId="3CF6C984" w14:textId="77777777" w:rsidTr="003A69AB">
        <w:tc>
          <w:tcPr>
            <w:tcW w:w="7650" w:type="dxa"/>
            <w:shd w:val="clear" w:color="auto" w:fill="auto"/>
          </w:tcPr>
          <w:p w14:paraId="4FE83D78" w14:textId="362BD43A" w:rsidR="004C450B" w:rsidRPr="004C450B" w:rsidRDefault="004C450B" w:rsidP="003A69AB">
            <w:pPr>
              <w:rPr>
                <w:rFonts w:ascii="Times New Roman" w:eastAsia="Calibri" w:hAnsi="Times New Roman"/>
                <w:szCs w:val="24"/>
              </w:rPr>
            </w:pPr>
            <w:r w:rsidRPr="004C450B">
              <w:rPr>
                <w:rFonts w:ascii="Times New Roman" w:eastAsia="Calibri" w:hAnsi="Times New Roman"/>
                <w:szCs w:val="24"/>
              </w:rPr>
              <w:t xml:space="preserve">1. Conf. dr. ing. </w:t>
            </w:r>
            <w:r w:rsidRPr="004C450B">
              <w:rPr>
                <w:rFonts w:ascii="Times New Roman" w:eastAsia="Times New Roman" w:hAnsi="Times New Roman"/>
                <w:szCs w:val="24"/>
                <w:lang w:eastAsia="ro-RO"/>
              </w:rPr>
              <w:t xml:space="preserve">Ionuț Dulgheriu </w:t>
            </w:r>
            <w:r>
              <w:rPr>
                <w:rFonts w:ascii="Times New Roman" w:eastAsia="Calibri" w:hAnsi="Times New Roman"/>
                <w:szCs w:val="24"/>
              </w:rPr>
              <w:t>- Prod</w:t>
            </w:r>
            <w:r w:rsidRPr="004C450B">
              <w:rPr>
                <w:rFonts w:ascii="Times New Roman" w:eastAsia="Calibri" w:hAnsi="Times New Roman"/>
                <w:szCs w:val="24"/>
              </w:rPr>
              <w:t>ecan FT</w:t>
            </w:r>
            <w:r>
              <w:rPr>
                <w:rFonts w:ascii="Times New Roman" w:eastAsia="Calibri" w:hAnsi="Times New Roman"/>
                <w:szCs w:val="24"/>
              </w:rPr>
              <w:t>DIMA</w:t>
            </w:r>
          </w:p>
        </w:tc>
        <w:tc>
          <w:tcPr>
            <w:tcW w:w="7650" w:type="dxa"/>
            <w:shd w:val="clear" w:color="auto" w:fill="auto"/>
          </w:tcPr>
          <w:p w14:paraId="1B8AF572" w14:textId="75E7842C" w:rsidR="004C450B" w:rsidRPr="004C450B" w:rsidRDefault="004C450B" w:rsidP="003A69AB">
            <w:pPr>
              <w:rPr>
                <w:rFonts w:ascii="Times New Roman" w:eastAsia="Calibri" w:hAnsi="Times New Roman"/>
                <w:szCs w:val="24"/>
              </w:rPr>
            </w:pPr>
            <w:r w:rsidRPr="004C450B">
              <w:rPr>
                <w:rFonts w:ascii="Times New Roman" w:eastAsia="Calibri" w:hAnsi="Times New Roman"/>
                <w:szCs w:val="24"/>
              </w:rPr>
              <w:t xml:space="preserve">1. Conf. dr. ing. </w:t>
            </w:r>
            <w:r>
              <w:rPr>
                <w:rFonts w:ascii="Times New Roman" w:eastAsia="Calibri" w:hAnsi="Times New Roman"/>
                <w:szCs w:val="24"/>
              </w:rPr>
              <w:t>Liliana Buhu</w:t>
            </w:r>
            <w:r w:rsidRPr="004C450B">
              <w:rPr>
                <w:rFonts w:ascii="Times New Roman" w:eastAsia="Calibri" w:hAnsi="Times New Roman"/>
                <w:szCs w:val="24"/>
              </w:rPr>
              <w:t xml:space="preserve"> – Prodecan F</w:t>
            </w:r>
            <w:r w:rsidR="008808E3">
              <w:rPr>
                <w:rFonts w:ascii="Times New Roman" w:eastAsia="Calibri" w:hAnsi="Times New Roman"/>
                <w:szCs w:val="24"/>
              </w:rPr>
              <w:t>DIMA</w:t>
            </w:r>
          </w:p>
        </w:tc>
      </w:tr>
      <w:tr w:rsidR="004C450B" w:rsidRPr="004C450B" w14:paraId="5B27BC0A" w14:textId="77777777" w:rsidTr="003A69AB">
        <w:tc>
          <w:tcPr>
            <w:tcW w:w="7650" w:type="dxa"/>
            <w:shd w:val="clear" w:color="auto" w:fill="auto"/>
          </w:tcPr>
          <w:p w14:paraId="629DA225" w14:textId="5D5B6786" w:rsidR="004C450B" w:rsidRPr="004C450B" w:rsidRDefault="004C450B" w:rsidP="003A69AB">
            <w:pPr>
              <w:rPr>
                <w:rFonts w:ascii="Times New Roman" w:eastAsia="Times New Roman" w:hAnsi="Times New Roman"/>
                <w:szCs w:val="24"/>
                <w:lang w:eastAsia="ro-RO"/>
              </w:rPr>
            </w:pPr>
            <w:r w:rsidRPr="004C450B">
              <w:rPr>
                <w:rFonts w:ascii="Times New Roman" w:eastAsia="Calibri" w:hAnsi="Times New Roman"/>
                <w:szCs w:val="24"/>
              </w:rPr>
              <w:t>2.</w:t>
            </w:r>
            <w:r>
              <w:rPr>
                <w:rFonts w:ascii="Times New Roman" w:eastAsia="Calibri" w:hAnsi="Times New Roman"/>
                <w:szCs w:val="24"/>
              </w:rPr>
              <w:t xml:space="preserve"> Caius Laurențiu Bălan – Reprez. Studenți Senat TUIASI</w:t>
            </w:r>
          </w:p>
        </w:tc>
        <w:tc>
          <w:tcPr>
            <w:tcW w:w="7650" w:type="dxa"/>
            <w:shd w:val="clear" w:color="auto" w:fill="auto"/>
          </w:tcPr>
          <w:p w14:paraId="5462536F" w14:textId="3F756ADA" w:rsidR="004C450B" w:rsidRPr="004C450B" w:rsidRDefault="004C450B" w:rsidP="003A69AB">
            <w:pPr>
              <w:rPr>
                <w:rFonts w:ascii="Times New Roman" w:eastAsia="Calibri" w:hAnsi="Times New Roman"/>
                <w:szCs w:val="24"/>
              </w:rPr>
            </w:pPr>
            <w:r w:rsidRPr="004C450B">
              <w:rPr>
                <w:rFonts w:ascii="Times New Roman" w:eastAsia="Calibri" w:hAnsi="Times New Roman"/>
                <w:szCs w:val="24"/>
              </w:rPr>
              <w:t xml:space="preserve">2. Felicia </w:t>
            </w:r>
            <w:r w:rsidR="008808E3" w:rsidRPr="004C450B">
              <w:rPr>
                <w:rFonts w:ascii="Times New Roman" w:eastAsia="Calibri" w:hAnsi="Times New Roman"/>
                <w:szCs w:val="24"/>
              </w:rPr>
              <w:t>Gălățanu-</w:t>
            </w:r>
            <w:r w:rsidRPr="004C450B">
              <w:rPr>
                <w:rFonts w:ascii="Times New Roman" w:eastAsia="Calibri" w:hAnsi="Times New Roman"/>
                <w:szCs w:val="24"/>
              </w:rPr>
              <w:t xml:space="preserve"> Reprezentant studenți Consiliu F</w:t>
            </w:r>
            <w:r>
              <w:rPr>
                <w:rFonts w:ascii="Times New Roman" w:eastAsia="Calibri" w:hAnsi="Times New Roman"/>
                <w:szCs w:val="24"/>
              </w:rPr>
              <w:t>DIMA</w:t>
            </w:r>
          </w:p>
        </w:tc>
      </w:tr>
      <w:tr w:rsidR="004C450B" w:rsidRPr="004C450B" w14:paraId="50023EBD" w14:textId="77777777" w:rsidTr="003A69AB">
        <w:tc>
          <w:tcPr>
            <w:tcW w:w="7650" w:type="dxa"/>
            <w:shd w:val="clear" w:color="auto" w:fill="auto"/>
          </w:tcPr>
          <w:p w14:paraId="1E65A8FF" w14:textId="74AD7CFC" w:rsidR="004C450B" w:rsidRPr="004C450B" w:rsidRDefault="004C450B" w:rsidP="003A69AB">
            <w:pPr>
              <w:rPr>
                <w:rFonts w:ascii="Times New Roman" w:eastAsia="Calibri" w:hAnsi="Times New Roman"/>
                <w:szCs w:val="24"/>
              </w:rPr>
            </w:pPr>
            <w:r w:rsidRPr="004C450B">
              <w:rPr>
                <w:rFonts w:ascii="Times New Roman" w:eastAsia="Calibri" w:hAnsi="Times New Roman"/>
                <w:szCs w:val="24"/>
              </w:rPr>
              <w:t xml:space="preserve">3. </w:t>
            </w:r>
            <w:r>
              <w:rPr>
                <w:rFonts w:ascii="Times New Roman" w:eastAsia="Calibri" w:hAnsi="Times New Roman"/>
                <w:szCs w:val="24"/>
              </w:rPr>
              <w:t xml:space="preserve">Alexandra Gîtlan - </w:t>
            </w:r>
            <w:r w:rsidRPr="004C450B">
              <w:rPr>
                <w:rFonts w:ascii="Times New Roman" w:eastAsia="Calibri" w:hAnsi="Times New Roman"/>
                <w:szCs w:val="24"/>
              </w:rPr>
              <w:t>Reprezentant studenți Consiliu FT</w:t>
            </w:r>
            <w:r>
              <w:rPr>
                <w:rFonts w:ascii="Times New Roman" w:eastAsia="Calibri" w:hAnsi="Times New Roman"/>
                <w:szCs w:val="24"/>
              </w:rPr>
              <w:t>DIMA</w:t>
            </w:r>
          </w:p>
        </w:tc>
        <w:tc>
          <w:tcPr>
            <w:tcW w:w="7650" w:type="dxa"/>
            <w:shd w:val="clear" w:color="auto" w:fill="auto"/>
          </w:tcPr>
          <w:p w14:paraId="3D10FE8D" w14:textId="7E59D035" w:rsidR="004C450B" w:rsidRPr="004C450B" w:rsidRDefault="004C450B" w:rsidP="003A69AB">
            <w:pPr>
              <w:rPr>
                <w:rFonts w:ascii="Times New Roman" w:eastAsia="Calibri" w:hAnsi="Times New Roman"/>
                <w:szCs w:val="24"/>
              </w:rPr>
            </w:pPr>
            <w:r w:rsidRPr="004C450B">
              <w:rPr>
                <w:rFonts w:ascii="Times New Roman" w:eastAsia="Calibri" w:hAnsi="Times New Roman"/>
                <w:szCs w:val="24"/>
              </w:rPr>
              <w:t xml:space="preserve">3. </w:t>
            </w:r>
            <w:r>
              <w:rPr>
                <w:rFonts w:ascii="Times New Roman" w:eastAsia="Calibri" w:hAnsi="Times New Roman"/>
                <w:szCs w:val="24"/>
              </w:rPr>
              <w:t>Daniel Mocanu</w:t>
            </w:r>
            <w:r w:rsidRPr="004C450B">
              <w:rPr>
                <w:rFonts w:ascii="Times New Roman" w:eastAsia="Calibri" w:hAnsi="Times New Roman"/>
                <w:szCs w:val="24"/>
              </w:rPr>
              <w:t xml:space="preserve"> – Reprezentant studenți Consiliu F</w:t>
            </w:r>
            <w:r>
              <w:rPr>
                <w:rFonts w:ascii="Times New Roman" w:eastAsia="Calibri" w:hAnsi="Times New Roman"/>
                <w:szCs w:val="24"/>
              </w:rPr>
              <w:t>DIMA</w:t>
            </w:r>
          </w:p>
        </w:tc>
      </w:tr>
      <w:tr w:rsidR="004C450B" w:rsidRPr="004C450B" w14:paraId="22FF4AA1" w14:textId="77777777" w:rsidTr="003A69AB">
        <w:tc>
          <w:tcPr>
            <w:tcW w:w="7650" w:type="dxa"/>
            <w:shd w:val="clear" w:color="auto" w:fill="auto"/>
          </w:tcPr>
          <w:p w14:paraId="012DB87F" w14:textId="3430C624" w:rsidR="004C450B" w:rsidRPr="004C450B" w:rsidRDefault="004C450B" w:rsidP="003A69AB">
            <w:pPr>
              <w:rPr>
                <w:rFonts w:ascii="Times New Roman" w:eastAsia="Calibri" w:hAnsi="Times New Roman"/>
                <w:szCs w:val="24"/>
              </w:rPr>
            </w:pPr>
            <w:r w:rsidRPr="004C450B">
              <w:rPr>
                <w:rFonts w:ascii="Times New Roman" w:eastAsia="Calibri" w:hAnsi="Times New Roman"/>
                <w:szCs w:val="24"/>
              </w:rPr>
              <w:t xml:space="preserve">4. </w:t>
            </w:r>
            <w:r>
              <w:rPr>
                <w:rFonts w:ascii="Times New Roman" w:eastAsia="Calibri" w:hAnsi="Times New Roman"/>
                <w:szCs w:val="24"/>
              </w:rPr>
              <w:t>Diana Vatră</w:t>
            </w:r>
            <w:r w:rsidRPr="004C450B">
              <w:rPr>
                <w:rFonts w:ascii="Times New Roman" w:eastAsia="Calibri" w:hAnsi="Times New Roman"/>
                <w:szCs w:val="24"/>
              </w:rPr>
              <w:t xml:space="preserve"> – Reprezentant ASTIP</w:t>
            </w:r>
          </w:p>
        </w:tc>
        <w:tc>
          <w:tcPr>
            <w:tcW w:w="7650" w:type="dxa"/>
            <w:shd w:val="clear" w:color="auto" w:fill="auto"/>
          </w:tcPr>
          <w:p w14:paraId="520B9FD3" w14:textId="513A4FFB" w:rsidR="004C450B" w:rsidRPr="004C450B" w:rsidRDefault="004C450B" w:rsidP="003A69AB">
            <w:pPr>
              <w:rPr>
                <w:rFonts w:ascii="Times New Roman" w:eastAsia="Calibri" w:hAnsi="Times New Roman"/>
                <w:szCs w:val="24"/>
              </w:rPr>
            </w:pPr>
            <w:r w:rsidRPr="004C450B">
              <w:rPr>
                <w:rFonts w:ascii="Times New Roman" w:eastAsia="Calibri" w:hAnsi="Times New Roman"/>
                <w:szCs w:val="24"/>
              </w:rPr>
              <w:t xml:space="preserve">4. </w:t>
            </w:r>
            <w:r w:rsidR="008808E3">
              <w:rPr>
                <w:rFonts w:ascii="Times New Roman" w:eastAsia="Calibri" w:hAnsi="Times New Roman"/>
                <w:szCs w:val="24"/>
              </w:rPr>
              <w:t>Andreea Talpă</w:t>
            </w:r>
            <w:r w:rsidRPr="004C450B">
              <w:rPr>
                <w:rFonts w:ascii="Times New Roman" w:eastAsia="Calibri" w:hAnsi="Times New Roman"/>
                <w:szCs w:val="24"/>
              </w:rPr>
              <w:t xml:space="preserve"> - Reprezentant ASTIP</w:t>
            </w:r>
          </w:p>
        </w:tc>
      </w:tr>
    </w:tbl>
    <w:p w14:paraId="645D8C2D" w14:textId="1EE47302" w:rsidR="00B82372" w:rsidRDefault="008B12EE" w:rsidP="004C450B">
      <w:pPr>
        <w:pStyle w:val="TEXT12"/>
        <w:spacing w:line="360" w:lineRule="auto"/>
        <w:jc w:val="left"/>
        <w:rPr>
          <w:rFonts w:ascii="Times New Roman" w:hAnsi="Times New Roman"/>
          <w:szCs w:val="24"/>
        </w:rPr>
      </w:pPr>
      <w:r w:rsidRPr="004C450B">
        <w:rPr>
          <w:rFonts w:ascii="Times New Roman" w:hAnsi="Times New Roman"/>
          <w:szCs w:val="24"/>
        </w:rPr>
        <w:tab/>
      </w:r>
      <w:r w:rsidRPr="004C450B">
        <w:rPr>
          <w:rFonts w:ascii="Times New Roman" w:hAnsi="Times New Roman"/>
          <w:szCs w:val="24"/>
        </w:rPr>
        <w:tab/>
        <w:t xml:space="preserve">           </w:t>
      </w:r>
    </w:p>
    <w:p w14:paraId="3D1CD1EB" w14:textId="15ADF512" w:rsidR="00501F19" w:rsidRDefault="00501F19" w:rsidP="004C450B">
      <w:pPr>
        <w:pStyle w:val="TEXT12"/>
        <w:spacing w:line="360" w:lineRule="auto"/>
        <w:jc w:val="left"/>
        <w:rPr>
          <w:rFonts w:ascii="Times New Roman" w:hAnsi="Times New Roman"/>
          <w:szCs w:val="24"/>
        </w:rPr>
      </w:pPr>
    </w:p>
    <w:p w14:paraId="4D9F7F11" w14:textId="7ADA8C9C" w:rsidR="00501F19" w:rsidRDefault="00501F19" w:rsidP="004C450B">
      <w:pPr>
        <w:pStyle w:val="TEXT12"/>
        <w:spacing w:line="360" w:lineRule="auto"/>
        <w:jc w:val="left"/>
        <w:rPr>
          <w:rFonts w:ascii="Times New Roman" w:hAnsi="Times New Roman"/>
          <w:szCs w:val="24"/>
        </w:rPr>
      </w:pPr>
    </w:p>
    <w:p w14:paraId="1E11B588" w14:textId="1C44C940" w:rsidR="00501F19" w:rsidRDefault="00501F19" w:rsidP="00501F19">
      <w:pPr>
        <w:jc w:val="center"/>
        <w:rPr>
          <w:rFonts w:eastAsia="Times New Roman"/>
          <w:b/>
          <w:color w:val="FF0000"/>
          <w:sz w:val="26"/>
          <w:szCs w:val="26"/>
          <w:lang w:eastAsia="ro-RO"/>
        </w:rPr>
      </w:pPr>
      <w:r w:rsidRPr="00501F19">
        <w:rPr>
          <w:rFonts w:eastAsia="Times New Roman"/>
          <w:b/>
          <w:color w:val="FF0000"/>
          <w:sz w:val="26"/>
          <w:szCs w:val="26"/>
          <w:lang w:eastAsia="ro-RO"/>
        </w:rPr>
        <w:t>Repartizarea estimativă a locurilor alocate F</w:t>
      </w:r>
      <w:r w:rsidRPr="00501F19">
        <w:rPr>
          <w:rFonts w:eastAsia="Times New Roman"/>
          <w:b/>
          <w:color w:val="FF0000"/>
          <w:sz w:val="26"/>
          <w:szCs w:val="26"/>
          <w:lang w:eastAsia="ro-RO"/>
        </w:rPr>
        <w:t>DIMA</w:t>
      </w:r>
      <w:r w:rsidRPr="00501F19">
        <w:rPr>
          <w:rFonts w:eastAsia="Times New Roman"/>
          <w:b/>
          <w:color w:val="FF0000"/>
          <w:sz w:val="26"/>
          <w:szCs w:val="26"/>
          <w:lang w:eastAsia="ro-RO"/>
        </w:rPr>
        <w:t xml:space="preserve"> în cadrul „Programului Național Tabere Studentești” 20</w:t>
      </w:r>
      <w:r w:rsidRPr="00501F19">
        <w:rPr>
          <w:rFonts w:eastAsia="Times New Roman"/>
          <w:b/>
          <w:color w:val="FF0000"/>
          <w:sz w:val="26"/>
          <w:szCs w:val="26"/>
          <w:lang w:eastAsia="ro-RO"/>
        </w:rPr>
        <w:t>21</w:t>
      </w:r>
      <w:r w:rsidRPr="00501F19">
        <w:rPr>
          <w:rFonts w:eastAsia="Times New Roman"/>
          <w:b/>
          <w:color w:val="FF0000"/>
          <w:sz w:val="26"/>
          <w:szCs w:val="26"/>
          <w:lang w:eastAsia="ro-RO"/>
        </w:rPr>
        <w:t>:</w:t>
      </w:r>
    </w:p>
    <w:p w14:paraId="15E95BB8" w14:textId="77777777" w:rsidR="00501F19" w:rsidRPr="00501F19" w:rsidRDefault="00501F19" w:rsidP="00501F19">
      <w:pPr>
        <w:jc w:val="center"/>
        <w:rPr>
          <w:rFonts w:ascii="Times New Roman" w:eastAsia="Times New Roman" w:hAnsi="Times New Roman"/>
          <w:b/>
          <w:color w:val="FF0000"/>
          <w:sz w:val="26"/>
          <w:szCs w:val="26"/>
          <w:lang w:eastAsia="ro-RO"/>
        </w:rPr>
      </w:pPr>
    </w:p>
    <w:p w14:paraId="196548C2" w14:textId="77777777" w:rsidR="00501F19" w:rsidRDefault="00501F19" w:rsidP="00501F19">
      <w:pPr>
        <w:numPr>
          <w:ilvl w:val="0"/>
          <w:numId w:val="23"/>
        </w:numPr>
        <w:spacing w:line="360" w:lineRule="auto"/>
        <w:ind w:hanging="180"/>
        <w:jc w:val="both"/>
        <w:rPr>
          <w:rFonts w:eastAsia="Times New Roman"/>
          <w:sz w:val="26"/>
          <w:szCs w:val="26"/>
          <w:lang w:eastAsia="ro-RO"/>
        </w:rPr>
      </w:pPr>
      <w:r>
        <w:rPr>
          <w:rFonts w:eastAsia="Times New Roman"/>
          <w:sz w:val="26"/>
          <w:szCs w:val="26"/>
          <w:lang w:eastAsia="ro-RO"/>
        </w:rPr>
        <w:t>Categorii de studenti beneficiari ai taberelor tematice studentesti:</w:t>
      </w:r>
    </w:p>
    <w:tbl>
      <w:tblPr>
        <w:tblW w:w="11160" w:type="dxa"/>
        <w:tblInd w:w="-16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911"/>
        <w:gridCol w:w="2750"/>
        <w:gridCol w:w="2749"/>
        <w:gridCol w:w="2750"/>
      </w:tblGrid>
      <w:tr w:rsidR="00501F19" w14:paraId="61C514E4" w14:textId="77777777" w:rsidTr="00501F19">
        <w:tc>
          <w:tcPr>
            <w:tcW w:w="2911" w:type="dxa"/>
            <w:tcBorders>
              <w:top w:val="single" w:sz="12" w:space="0" w:color="auto"/>
              <w:left w:val="single" w:sz="12" w:space="0" w:color="auto"/>
              <w:bottom w:val="single" w:sz="12" w:space="0" w:color="auto"/>
              <w:right w:val="single" w:sz="12" w:space="0" w:color="auto"/>
            </w:tcBorders>
            <w:vAlign w:val="center"/>
            <w:hideMark/>
          </w:tcPr>
          <w:p w14:paraId="5DA4FA8A" w14:textId="70FD0A1F" w:rsidR="00501F19" w:rsidRDefault="00501F19">
            <w:pPr>
              <w:jc w:val="center"/>
              <w:rPr>
                <w:rFonts w:eastAsia="Times New Roman"/>
                <w:sz w:val="26"/>
                <w:szCs w:val="26"/>
                <w:lang w:eastAsia="ro-RO"/>
              </w:rPr>
            </w:pPr>
            <w:r>
              <w:rPr>
                <w:rFonts w:eastAsia="Times New Roman"/>
                <w:sz w:val="26"/>
                <w:szCs w:val="26"/>
                <w:lang w:eastAsia="ro-RO"/>
              </w:rPr>
              <w:t>Număr de locuri F</w:t>
            </w:r>
            <w:r>
              <w:rPr>
                <w:rFonts w:eastAsia="Times New Roman"/>
                <w:sz w:val="26"/>
                <w:szCs w:val="26"/>
                <w:lang w:eastAsia="ro-RO"/>
              </w:rPr>
              <w:t>DIMA</w:t>
            </w:r>
          </w:p>
        </w:tc>
        <w:tc>
          <w:tcPr>
            <w:tcW w:w="2750" w:type="dxa"/>
            <w:tcBorders>
              <w:top w:val="single" w:sz="12" w:space="0" w:color="auto"/>
              <w:left w:val="single" w:sz="12" w:space="0" w:color="auto"/>
              <w:bottom w:val="single" w:sz="12" w:space="0" w:color="auto"/>
              <w:right w:val="single" w:sz="12" w:space="0" w:color="auto"/>
            </w:tcBorders>
            <w:vAlign w:val="center"/>
            <w:hideMark/>
          </w:tcPr>
          <w:p w14:paraId="1D2C6597" w14:textId="77777777" w:rsidR="00501F19" w:rsidRDefault="00501F19">
            <w:pPr>
              <w:jc w:val="center"/>
              <w:rPr>
                <w:rFonts w:eastAsia="Times New Roman"/>
                <w:sz w:val="26"/>
                <w:szCs w:val="26"/>
                <w:lang w:eastAsia="ro-RO"/>
              </w:rPr>
            </w:pPr>
            <w:r>
              <w:rPr>
                <w:rFonts w:eastAsia="Times New Roman"/>
                <w:sz w:val="26"/>
                <w:szCs w:val="26"/>
                <w:lang w:eastAsia="ro-RO"/>
              </w:rPr>
              <w:t>Număr de locuri ctg. A</w:t>
            </w:r>
          </w:p>
        </w:tc>
        <w:tc>
          <w:tcPr>
            <w:tcW w:w="2749" w:type="dxa"/>
            <w:tcBorders>
              <w:top w:val="single" w:sz="12" w:space="0" w:color="auto"/>
              <w:left w:val="single" w:sz="12" w:space="0" w:color="auto"/>
              <w:bottom w:val="single" w:sz="12" w:space="0" w:color="auto"/>
              <w:right w:val="single" w:sz="12" w:space="0" w:color="auto"/>
            </w:tcBorders>
            <w:vAlign w:val="center"/>
            <w:hideMark/>
          </w:tcPr>
          <w:p w14:paraId="4B420315" w14:textId="6604AF31" w:rsidR="00501F19" w:rsidRDefault="00501F19">
            <w:pPr>
              <w:jc w:val="center"/>
              <w:rPr>
                <w:rFonts w:eastAsia="Times New Roman"/>
                <w:sz w:val="26"/>
                <w:szCs w:val="26"/>
                <w:lang w:eastAsia="ro-RO"/>
              </w:rPr>
            </w:pPr>
            <w:r>
              <w:rPr>
                <w:rFonts w:eastAsia="Times New Roman"/>
                <w:sz w:val="26"/>
                <w:szCs w:val="26"/>
                <w:lang w:eastAsia="ro-RO"/>
              </w:rPr>
              <w:t>Număr de locuri ctg. B</w:t>
            </w:r>
            <w:r>
              <w:rPr>
                <w:rFonts w:eastAsia="Times New Roman"/>
                <w:sz w:val="26"/>
                <w:szCs w:val="26"/>
                <w:lang w:eastAsia="ro-RO"/>
              </w:rPr>
              <w:t>1</w:t>
            </w:r>
          </w:p>
        </w:tc>
        <w:tc>
          <w:tcPr>
            <w:tcW w:w="2750" w:type="dxa"/>
            <w:tcBorders>
              <w:top w:val="single" w:sz="12" w:space="0" w:color="auto"/>
              <w:left w:val="single" w:sz="12" w:space="0" w:color="auto"/>
              <w:bottom w:val="single" w:sz="12" w:space="0" w:color="auto"/>
              <w:right w:val="single" w:sz="12" w:space="0" w:color="auto"/>
            </w:tcBorders>
            <w:vAlign w:val="center"/>
            <w:hideMark/>
          </w:tcPr>
          <w:p w14:paraId="3E7D236E" w14:textId="7102EE54" w:rsidR="00501F19" w:rsidRDefault="00501F19">
            <w:pPr>
              <w:jc w:val="center"/>
              <w:rPr>
                <w:rFonts w:eastAsia="Times New Roman"/>
                <w:sz w:val="26"/>
                <w:szCs w:val="26"/>
                <w:lang w:eastAsia="ro-RO"/>
              </w:rPr>
            </w:pPr>
            <w:r>
              <w:rPr>
                <w:rFonts w:eastAsia="Times New Roman"/>
                <w:sz w:val="26"/>
                <w:szCs w:val="26"/>
                <w:lang w:eastAsia="ro-RO"/>
              </w:rPr>
              <w:t xml:space="preserve">Număr de locuri ctg. </w:t>
            </w:r>
            <w:r>
              <w:rPr>
                <w:rFonts w:eastAsia="Times New Roman"/>
                <w:sz w:val="26"/>
                <w:szCs w:val="26"/>
                <w:lang w:eastAsia="ro-RO"/>
              </w:rPr>
              <w:t>B2</w:t>
            </w:r>
          </w:p>
        </w:tc>
      </w:tr>
      <w:tr w:rsidR="00501F19" w14:paraId="61A994AF" w14:textId="77777777" w:rsidTr="00501F19">
        <w:tc>
          <w:tcPr>
            <w:tcW w:w="2911" w:type="dxa"/>
            <w:tcBorders>
              <w:top w:val="single" w:sz="12" w:space="0" w:color="auto"/>
              <w:left w:val="single" w:sz="12" w:space="0" w:color="auto"/>
              <w:bottom w:val="single" w:sz="12" w:space="0" w:color="auto"/>
              <w:right w:val="single" w:sz="12" w:space="0" w:color="auto"/>
            </w:tcBorders>
            <w:vAlign w:val="center"/>
            <w:hideMark/>
          </w:tcPr>
          <w:p w14:paraId="60BF582D" w14:textId="08C4780F" w:rsidR="00501F19" w:rsidRDefault="00501F19">
            <w:pPr>
              <w:jc w:val="center"/>
              <w:rPr>
                <w:rFonts w:eastAsia="Times New Roman"/>
                <w:sz w:val="26"/>
                <w:szCs w:val="26"/>
                <w:lang w:eastAsia="ro-RO"/>
              </w:rPr>
            </w:pPr>
            <w:r>
              <w:rPr>
                <w:rFonts w:eastAsia="Times New Roman"/>
                <w:sz w:val="26"/>
                <w:szCs w:val="26"/>
                <w:lang w:eastAsia="ro-RO"/>
              </w:rPr>
              <w:t>7</w:t>
            </w:r>
          </w:p>
        </w:tc>
        <w:tc>
          <w:tcPr>
            <w:tcW w:w="2750" w:type="dxa"/>
            <w:tcBorders>
              <w:top w:val="single" w:sz="12" w:space="0" w:color="auto"/>
              <w:left w:val="single" w:sz="12" w:space="0" w:color="auto"/>
              <w:bottom w:val="single" w:sz="12" w:space="0" w:color="auto"/>
              <w:right w:val="single" w:sz="12" w:space="0" w:color="auto"/>
            </w:tcBorders>
            <w:vAlign w:val="center"/>
            <w:hideMark/>
          </w:tcPr>
          <w:p w14:paraId="27A69F06" w14:textId="1C8A2D1C" w:rsidR="00501F19" w:rsidRDefault="00501F19">
            <w:pPr>
              <w:jc w:val="center"/>
              <w:rPr>
                <w:rFonts w:eastAsia="Times New Roman"/>
                <w:sz w:val="26"/>
                <w:szCs w:val="26"/>
                <w:lang w:eastAsia="ro-RO"/>
              </w:rPr>
            </w:pPr>
            <w:r>
              <w:rPr>
                <w:rFonts w:eastAsia="Times New Roman"/>
                <w:sz w:val="26"/>
                <w:szCs w:val="26"/>
                <w:lang w:eastAsia="ro-RO"/>
              </w:rPr>
              <w:t>2</w:t>
            </w:r>
          </w:p>
        </w:tc>
        <w:tc>
          <w:tcPr>
            <w:tcW w:w="2749" w:type="dxa"/>
            <w:tcBorders>
              <w:top w:val="single" w:sz="12" w:space="0" w:color="auto"/>
              <w:left w:val="single" w:sz="12" w:space="0" w:color="auto"/>
              <w:bottom w:val="single" w:sz="12" w:space="0" w:color="auto"/>
              <w:right w:val="single" w:sz="12" w:space="0" w:color="auto"/>
            </w:tcBorders>
            <w:vAlign w:val="center"/>
            <w:hideMark/>
          </w:tcPr>
          <w:p w14:paraId="3E2F7981" w14:textId="751948A4" w:rsidR="00501F19" w:rsidRDefault="00501F19">
            <w:pPr>
              <w:jc w:val="center"/>
              <w:rPr>
                <w:rFonts w:eastAsia="Times New Roman"/>
                <w:sz w:val="26"/>
                <w:szCs w:val="26"/>
                <w:lang w:eastAsia="ro-RO"/>
              </w:rPr>
            </w:pPr>
            <w:r>
              <w:rPr>
                <w:rFonts w:eastAsia="Times New Roman"/>
                <w:sz w:val="26"/>
                <w:szCs w:val="26"/>
                <w:lang w:eastAsia="ro-RO"/>
              </w:rPr>
              <w:t>3</w:t>
            </w:r>
          </w:p>
        </w:tc>
        <w:tc>
          <w:tcPr>
            <w:tcW w:w="2750" w:type="dxa"/>
            <w:tcBorders>
              <w:top w:val="single" w:sz="12" w:space="0" w:color="auto"/>
              <w:left w:val="single" w:sz="12" w:space="0" w:color="auto"/>
              <w:bottom w:val="single" w:sz="12" w:space="0" w:color="auto"/>
              <w:right w:val="single" w:sz="12" w:space="0" w:color="auto"/>
            </w:tcBorders>
            <w:vAlign w:val="center"/>
            <w:hideMark/>
          </w:tcPr>
          <w:p w14:paraId="3E5518EA" w14:textId="77777777" w:rsidR="00501F19" w:rsidRDefault="00501F19">
            <w:pPr>
              <w:jc w:val="center"/>
              <w:rPr>
                <w:rFonts w:eastAsia="Times New Roman"/>
                <w:sz w:val="26"/>
                <w:szCs w:val="26"/>
                <w:lang w:eastAsia="ro-RO"/>
              </w:rPr>
            </w:pPr>
            <w:r>
              <w:rPr>
                <w:rFonts w:eastAsia="Times New Roman"/>
                <w:sz w:val="26"/>
                <w:szCs w:val="26"/>
                <w:lang w:eastAsia="ro-RO"/>
              </w:rPr>
              <w:t>2</w:t>
            </w:r>
          </w:p>
        </w:tc>
      </w:tr>
    </w:tbl>
    <w:p w14:paraId="41B9E8F2" w14:textId="77777777" w:rsidR="00501F19" w:rsidRDefault="00501F19" w:rsidP="00501F19">
      <w:pPr>
        <w:ind w:left="-180"/>
        <w:jc w:val="both"/>
        <w:rPr>
          <w:rFonts w:eastAsia="Times New Roman"/>
          <w:sz w:val="26"/>
          <w:szCs w:val="26"/>
          <w:lang w:eastAsia="ro-RO"/>
        </w:rPr>
      </w:pPr>
    </w:p>
    <w:p w14:paraId="142A70EC" w14:textId="5C956717" w:rsidR="00501F19" w:rsidRDefault="00501F19" w:rsidP="00501F19">
      <w:pPr>
        <w:ind w:left="-180"/>
        <w:jc w:val="both"/>
        <w:rPr>
          <w:rFonts w:eastAsia="Times New Roman"/>
          <w:sz w:val="26"/>
          <w:szCs w:val="26"/>
          <w:lang w:eastAsia="ro-RO"/>
        </w:rPr>
      </w:pPr>
      <w:r>
        <w:rPr>
          <w:rFonts w:eastAsia="Times New Roman"/>
          <w:sz w:val="26"/>
          <w:szCs w:val="26"/>
          <w:lang w:eastAsia="ro-RO"/>
        </w:rPr>
        <w:t xml:space="preserve">A. cazuri sociale – studentii orfani de ambii parinti, cei proveniti din casele de copii sau plasament familial, romi, absolventi ai liceelor din mediul rural sau din orase cu mai putin de 10.000 de locuitori si cei care beneficiaza de burse sociale = </w:t>
      </w:r>
      <w:r>
        <w:rPr>
          <w:rFonts w:eastAsia="Times New Roman"/>
          <w:sz w:val="26"/>
          <w:szCs w:val="26"/>
          <w:lang w:eastAsia="ro-RO"/>
        </w:rPr>
        <w:t>minim 20</w:t>
      </w:r>
      <w:r>
        <w:rPr>
          <w:rFonts w:eastAsia="Times New Roman"/>
          <w:sz w:val="26"/>
          <w:szCs w:val="26"/>
          <w:lang w:eastAsia="ro-RO"/>
        </w:rPr>
        <w:t xml:space="preserve"> % * nr. F</w:t>
      </w:r>
      <w:r>
        <w:rPr>
          <w:rFonts w:eastAsia="Times New Roman"/>
          <w:sz w:val="26"/>
          <w:szCs w:val="26"/>
          <w:lang w:eastAsia="ro-RO"/>
        </w:rPr>
        <w:t>DIMA</w:t>
      </w:r>
      <w:r>
        <w:rPr>
          <w:rFonts w:eastAsia="Times New Roman"/>
          <w:sz w:val="26"/>
          <w:szCs w:val="26"/>
          <w:lang w:eastAsia="ro-RO"/>
        </w:rPr>
        <w:t xml:space="preserve"> ( tabere acordate = </w:t>
      </w:r>
      <w:r>
        <w:rPr>
          <w:rFonts w:eastAsia="Times New Roman"/>
          <w:sz w:val="26"/>
          <w:szCs w:val="26"/>
          <w:lang w:eastAsia="ro-RO"/>
        </w:rPr>
        <w:t>2</w:t>
      </w:r>
      <w:r>
        <w:rPr>
          <w:rFonts w:eastAsia="Times New Roman"/>
          <w:sz w:val="26"/>
          <w:szCs w:val="26"/>
          <w:lang w:eastAsia="ro-RO"/>
        </w:rPr>
        <w:t>);</w:t>
      </w:r>
    </w:p>
    <w:p w14:paraId="5738901E" w14:textId="2E26D11A" w:rsidR="00501F19" w:rsidRDefault="00501F19" w:rsidP="00501F19">
      <w:pPr>
        <w:ind w:left="-180"/>
        <w:jc w:val="both"/>
        <w:rPr>
          <w:rFonts w:eastAsia="Times New Roman"/>
          <w:sz w:val="26"/>
          <w:szCs w:val="26"/>
          <w:lang w:eastAsia="ro-RO"/>
        </w:rPr>
      </w:pPr>
      <w:r>
        <w:rPr>
          <w:rFonts w:eastAsia="Times New Roman"/>
          <w:sz w:val="26"/>
          <w:szCs w:val="26"/>
          <w:lang w:eastAsia="ro-RO"/>
        </w:rPr>
        <w:t xml:space="preserve">B. studenti cu rezultate deosebite obtinute la invatatura in anul precedent de scolarizare = maxim 85 % * </w:t>
      </w:r>
      <w:r>
        <w:rPr>
          <w:rFonts w:eastAsia="Times New Roman"/>
          <w:sz w:val="26"/>
          <w:szCs w:val="26"/>
          <w:lang w:eastAsia="ro-RO"/>
        </w:rPr>
        <w:t>(Nr taberelor acordate FDIMA – Nr tabere acordate pentru categ. A)</w:t>
      </w:r>
      <w:r>
        <w:rPr>
          <w:rFonts w:eastAsia="Times New Roman"/>
          <w:sz w:val="26"/>
          <w:szCs w:val="26"/>
          <w:lang w:eastAsia="ro-RO"/>
        </w:rPr>
        <w:t xml:space="preserve"> (tabere acordate =  </w:t>
      </w:r>
      <w:r>
        <w:rPr>
          <w:rFonts w:eastAsia="Times New Roman"/>
          <w:sz w:val="26"/>
          <w:szCs w:val="26"/>
          <w:lang w:eastAsia="ro-RO"/>
        </w:rPr>
        <w:t>5 (3 tabere B1 + 2 tabere B2))</w:t>
      </w:r>
      <w:r>
        <w:rPr>
          <w:rFonts w:eastAsia="Times New Roman"/>
          <w:sz w:val="26"/>
          <w:szCs w:val="26"/>
          <w:lang w:eastAsia="ro-RO"/>
        </w:rPr>
        <w:t>;</w:t>
      </w:r>
    </w:p>
    <w:p w14:paraId="7908D5BD" w14:textId="77777777" w:rsidR="00501F19" w:rsidRDefault="00501F19" w:rsidP="00501F19">
      <w:pPr>
        <w:ind w:left="-180"/>
        <w:jc w:val="both"/>
        <w:rPr>
          <w:rFonts w:eastAsia="Times New Roman"/>
          <w:b/>
          <w:sz w:val="26"/>
          <w:szCs w:val="26"/>
          <w:lang w:eastAsia="ro-RO"/>
        </w:rPr>
      </w:pPr>
    </w:p>
    <w:tbl>
      <w:tblPr>
        <w:tblW w:w="14670" w:type="dxa"/>
        <w:tblInd w:w="-19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990"/>
        <w:gridCol w:w="13680"/>
      </w:tblGrid>
      <w:tr w:rsidR="00501F19" w14:paraId="17C27289" w14:textId="77777777" w:rsidTr="00501F19">
        <w:tc>
          <w:tcPr>
            <w:tcW w:w="990" w:type="dxa"/>
            <w:tcBorders>
              <w:top w:val="single" w:sz="12" w:space="0" w:color="auto"/>
              <w:left w:val="single" w:sz="12" w:space="0" w:color="auto"/>
              <w:bottom w:val="single" w:sz="12" w:space="0" w:color="auto"/>
              <w:right w:val="single" w:sz="12" w:space="0" w:color="auto"/>
            </w:tcBorders>
            <w:hideMark/>
          </w:tcPr>
          <w:p w14:paraId="1070BAEF" w14:textId="77777777" w:rsidR="00501F19" w:rsidRDefault="00501F19">
            <w:pPr>
              <w:jc w:val="center"/>
              <w:rPr>
                <w:rFonts w:eastAsia="Times New Roman"/>
                <w:sz w:val="26"/>
                <w:szCs w:val="26"/>
                <w:lang w:eastAsia="ro-RO"/>
              </w:rPr>
            </w:pPr>
            <w:r>
              <w:rPr>
                <w:rFonts w:eastAsia="Times New Roman"/>
                <w:sz w:val="26"/>
                <w:szCs w:val="26"/>
                <w:lang w:eastAsia="ro-RO"/>
              </w:rPr>
              <w:t>Categ.</w:t>
            </w:r>
          </w:p>
        </w:tc>
        <w:tc>
          <w:tcPr>
            <w:tcW w:w="13680" w:type="dxa"/>
            <w:tcBorders>
              <w:top w:val="single" w:sz="12" w:space="0" w:color="auto"/>
              <w:left w:val="single" w:sz="12" w:space="0" w:color="auto"/>
              <w:bottom w:val="single" w:sz="12" w:space="0" w:color="auto"/>
              <w:right w:val="single" w:sz="12" w:space="0" w:color="auto"/>
            </w:tcBorders>
            <w:hideMark/>
          </w:tcPr>
          <w:p w14:paraId="4FC01A6C" w14:textId="77777777" w:rsidR="00501F19" w:rsidRDefault="00501F19">
            <w:pPr>
              <w:jc w:val="center"/>
              <w:rPr>
                <w:rFonts w:eastAsia="Times New Roman"/>
                <w:sz w:val="26"/>
                <w:szCs w:val="26"/>
                <w:lang w:eastAsia="ro-RO"/>
              </w:rPr>
            </w:pPr>
            <w:r>
              <w:rPr>
                <w:rFonts w:eastAsia="Times New Roman"/>
                <w:sz w:val="26"/>
                <w:szCs w:val="26"/>
                <w:lang w:eastAsia="ro-RO"/>
              </w:rPr>
              <w:t>Punctaj</w:t>
            </w:r>
          </w:p>
        </w:tc>
      </w:tr>
      <w:tr w:rsidR="00501F19" w14:paraId="19CDC3DC" w14:textId="77777777" w:rsidTr="00501F19">
        <w:tc>
          <w:tcPr>
            <w:tcW w:w="990" w:type="dxa"/>
            <w:tcBorders>
              <w:top w:val="single" w:sz="12" w:space="0" w:color="auto"/>
              <w:left w:val="single" w:sz="12" w:space="0" w:color="auto"/>
              <w:bottom w:val="single" w:sz="12" w:space="0" w:color="auto"/>
              <w:right w:val="single" w:sz="12" w:space="0" w:color="auto"/>
            </w:tcBorders>
            <w:vAlign w:val="center"/>
            <w:hideMark/>
          </w:tcPr>
          <w:p w14:paraId="19B0A852" w14:textId="77777777" w:rsidR="00501F19" w:rsidRDefault="00501F19">
            <w:pPr>
              <w:jc w:val="center"/>
              <w:rPr>
                <w:rFonts w:eastAsia="Times New Roman"/>
                <w:sz w:val="26"/>
                <w:szCs w:val="26"/>
                <w:lang w:eastAsia="ro-RO"/>
              </w:rPr>
            </w:pPr>
            <w:r>
              <w:rPr>
                <w:rFonts w:eastAsia="Times New Roman"/>
                <w:sz w:val="26"/>
                <w:szCs w:val="26"/>
                <w:lang w:eastAsia="ro-RO"/>
              </w:rPr>
              <w:t>A</w:t>
            </w:r>
          </w:p>
        </w:tc>
        <w:tc>
          <w:tcPr>
            <w:tcW w:w="13680" w:type="dxa"/>
            <w:tcBorders>
              <w:top w:val="single" w:sz="12" w:space="0" w:color="auto"/>
              <w:left w:val="single" w:sz="12" w:space="0" w:color="auto"/>
              <w:bottom w:val="single" w:sz="12" w:space="0" w:color="auto"/>
              <w:right w:val="single" w:sz="12" w:space="0" w:color="auto"/>
            </w:tcBorders>
            <w:hideMark/>
          </w:tcPr>
          <w:p w14:paraId="29360E42" w14:textId="2532C059" w:rsidR="00501F19" w:rsidRDefault="00501F19">
            <w:pPr>
              <w:jc w:val="center"/>
              <w:rPr>
                <w:rFonts w:eastAsia="Times New Roman"/>
                <w:sz w:val="26"/>
                <w:szCs w:val="26"/>
                <w:lang w:eastAsia="ro-RO"/>
              </w:rPr>
            </w:pPr>
            <w:r>
              <w:rPr>
                <w:rFonts w:eastAsia="Times New Roman"/>
                <w:sz w:val="26"/>
                <w:szCs w:val="26"/>
                <w:lang w:eastAsia="ro-RO"/>
              </w:rPr>
              <w:t>Media anului univ. 201</w:t>
            </w:r>
            <w:r>
              <w:rPr>
                <w:rFonts w:eastAsia="Times New Roman"/>
                <w:sz w:val="26"/>
                <w:szCs w:val="26"/>
                <w:lang w:eastAsia="ro-RO"/>
              </w:rPr>
              <w:t>9</w:t>
            </w:r>
            <w:r>
              <w:rPr>
                <w:rFonts w:eastAsia="Times New Roman"/>
                <w:sz w:val="26"/>
                <w:szCs w:val="26"/>
                <w:lang w:eastAsia="ro-RO"/>
              </w:rPr>
              <w:t>-20</w:t>
            </w:r>
            <w:r>
              <w:rPr>
                <w:rFonts w:eastAsia="Times New Roman"/>
                <w:sz w:val="26"/>
                <w:szCs w:val="26"/>
                <w:lang w:eastAsia="ro-RO"/>
              </w:rPr>
              <w:t>20</w:t>
            </w:r>
            <w:r>
              <w:rPr>
                <w:rFonts w:eastAsia="Times New Roman"/>
                <w:sz w:val="26"/>
                <w:szCs w:val="26"/>
                <w:lang w:eastAsia="ro-RO"/>
              </w:rPr>
              <w:t>/Media sem. I 20</w:t>
            </w:r>
            <w:r>
              <w:rPr>
                <w:rFonts w:eastAsia="Times New Roman"/>
                <w:sz w:val="26"/>
                <w:szCs w:val="26"/>
                <w:lang w:eastAsia="ro-RO"/>
              </w:rPr>
              <w:t>20</w:t>
            </w:r>
            <w:r>
              <w:rPr>
                <w:rFonts w:eastAsia="Times New Roman"/>
                <w:sz w:val="26"/>
                <w:szCs w:val="26"/>
                <w:lang w:eastAsia="ro-RO"/>
              </w:rPr>
              <w:t>-20</w:t>
            </w:r>
            <w:r>
              <w:rPr>
                <w:rFonts w:eastAsia="Times New Roman"/>
                <w:sz w:val="26"/>
                <w:szCs w:val="26"/>
                <w:lang w:eastAsia="ro-RO"/>
              </w:rPr>
              <w:t>21</w:t>
            </w:r>
            <w:r>
              <w:rPr>
                <w:rFonts w:eastAsia="Times New Roman"/>
                <w:sz w:val="26"/>
                <w:szCs w:val="26"/>
                <w:lang w:eastAsia="ro-RO"/>
              </w:rPr>
              <w:t xml:space="preserve"> pentru studenții anului I cu verificarea condițiilor de încludere în categorie A</w:t>
            </w:r>
          </w:p>
        </w:tc>
      </w:tr>
      <w:tr w:rsidR="00501F19" w14:paraId="4771EB7E" w14:textId="77777777" w:rsidTr="00501F19">
        <w:tc>
          <w:tcPr>
            <w:tcW w:w="990" w:type="dxa"/>
            <w:tcBorders>
              <w:top w:val="single" w:sz="12" w:space="0" w:color="auto"/>
              <w:left w:val="single" w:sz="12" w:space="0" w:color="auto"/>
              <w:bottom w:val="single" w:sz="12" w:space="0" w:color="auto"/>
              <w:right w:val="single" w:sz="12" w:space="0" w:color="auto"/>
            </w:tcBorders>
            <w:vAlign w:val="center"/>
            <w:hideMark/>
          </w:tcPr>
          <w:p w14:paraId="05DF8626" w14:textId="2EF5275A" w:rsidR="00501F19" w:rsidRDefault="00501F19">
            <w:pPr>
              <w:jc w:val="center"/>
              <w:rPr>
                <w:rFonts w:eastAsia="Times New Roman"/>
                <w:sz w:val="26"/>
                <w:szCs w:val="26"/>
                <w:lang w:eastAsia="ro-RO"/>
              </w:rPr>
            </w:pPr>
            <w:r>
              <w:rPr>
                <w:rFonts w:eastAsia="Times New Roman"/>
                <w:sz w:val="26"/>
                <w:szCs w:val="26"/>
                <w:lang w:eastAsia="ro-RO"/>
              </w:rPr>
              <w:t>B</w:t>
            </w:r>
            <w:r>
              <w:rPr>
                <w:rFonts w:eastAsia="Times New Roman"/>
                <w:sz w:val="26"/>
                <w:szCs w:val="26"/>
                <w:lang w:eastAsia="ro-RO"/>
              </w:rPr>
              <w:t>1</w:t>
            </w:r>
          </w:p>
        </w:tc>
        <w:tc>
          <w:tcPr>
            <w:tcW w:w="13680" w:type="dxa"/>
            <w:tcBorders>
              <w:top w:val="single" w:sz="12" w:space="0" w:color="auto"/>
              <w:left w:val="single" w:sz="12" w:space="0" w:color="auto"/>
              <w:bottom w:val="single" w:sz="12" w:space="0" w:color="auto"/>
              <w:right w:val="single" w:sz="12" w:space="0" w:color="auto"/>
            </w:tcBorders>
            <w:hideMark/>
          </w:tcPr>
          <w:p w14:paraId="6B2A0E42" w14:textId="7C911DBD" w:rsidR="00501F19" w:rsidRDefault="00501F19">
            <w:pPr>
              <w:jc w:val="center"/>
              <w:rPr>
                <w:rFonts w:eastAsia="Times New Roman"/>
                <w:sz w:val="26"/>
                <w:szCs w:val="26"/>
                <w:lang w:eastAsia="ro-RO"/>
              </w:rPr>
            </w:pPr>
            <w:r>
              <w:rPr>
                <w:rFonts w:eastAsia="Times New Roman"/>
                <w:sz w:val="26"/>
                <w:szCs w:val="26"/>
                <w:lang w:eastAsia="ro-RO"/>
              </w:rPr>
              <w:t>Media anului univ. 201</w:t>
            </w:r>
            <w:r>
              <w:rPr>
                <w:rFonts w:eastAsia="Times New Roman"/>
                <w:sz w:val="26"/>
                <w:szCs w:val="26"/>
                <w:lang w:eastAsia="ro-RO"/>
              </w:rPr>
              <w:t>9</w:t>
            </w:r>
            <w:r>
              <w:rPr>
                <w:rFonts w:eastAsia="Times New Roman"/>
                <w:sz w:val="26"/>
                <w:szCs w:val="26"/>
                <w:lang w:eastAsia="ro-RO"/>
              </w:rPr>
              <w:t>-20</w:t>
            </w:r>
            <w:r>
              <w:rPr>
                <w:rFonts w:eastAsia="Times New Roman"/>
                <w:sz w:val="26"/>
                <w:szCs w:val="26"/>
                <w:lang w:eastAsia="ro-RO"/>
              </w:rPr>
              <w:t>20</w:t>
            </w:r>
            <w:r>
              <w:rPr>
                <w:rFonts w:eastAsia="Times New Roman"/>
                <w:sz w:val="26"/>
                <w:szCs w:val="26"/>
                <w:lang w:eastAsia="ro-RO"/>
              </w:rPr>
              <w:t>/ Media sem. I 20</w:t>
            </w:r>
            <w:r>
              <w:rPr>
                <w:rFonts w:eastAsia="Times New Roman"/>
                <w:sz w:val="26"/>
                <w:szCs w:val="26"/>
                <w:lang w:eastAsia="ro-RO"/>
              </w:rPr>
              <w:t>20</w:t>
            </w:r>
            <w:r>
              <w:rPr>
                <w:rFonts w:eastAsia="Times New Roman"/>
                <w:sz w:val="26"/>
                <w:szCs w:val="26"/>
                <w:lang w:eastAsia="ro-RO"/>
              </w:rPr>
              <w:t>-20</w:t>
            </w:r>
            <w:r>
              <w:rPr>
                <w:rFonts w:eastAsia="Times New Roman"/>
                <w:sz w:val="26"/>
                <w:szCs w:val="26"/>
                <w:lang w:eastAsia="ro-RO"/>
              </w:rPr>
              <w:t>21</w:t>
            </w:r>
            <w:r>
              <w:rPr>
                <w:rFonts w:eastAsia="Times New Roman"/>
                <w:sz w:val="26"/>
                <w:szCs w:val="26"/>
                <w:lang w:eastAsia="ro-RO"/>
              </w:rPr>
              <w:t xml:space="preserve"> pentru studenții anului I</w:t>
            </w:r>
          </w:p>
        </w:tc>
      </w:tr>
      <w:tr w:rsidR="00501F19" w14:paraId="0A9E10CD" w14:textId="77777777" w:rsidTr="00501F19">
        <w:tc>
          <w:tcPr>
            <w:tcW w:w="990" w:type="dxa"/>
            <w:tcBorders>
              <w:top w:val="single" w:sz="12" w:space="0" w:color="auto"/>
              <w:left w:val="single" w:sz="12" w:space="0" w:color="auto"/>
              <w:bottom w:val="single" w:sz="12" w:space="0" w:color="auto"/>
              <w:right w:val="single" w:sz="12" w:space="0" w:color="auto"/>
            </w:tcBorders>
            <w:vAlign w:val="center"/>
            <w:hideMark/>
          </w:tcPr>
          <w:p w14:paraId="786421CD" w14:textId="63991514" w:rsidR="00501F19" w:rsidRDefault="00501F19">
            <w:pPr>
              <w:jc w:val="center"/>
              <w:rPr>
                <w:rFonts w:eastAsia="Times New Roman"/>
                <w:sz w:val="26"/>
                <w:szCs w:val="26"/>
                <w:lang w:eastAsia="ro-RO"/>
              </w:rPr>
            </w:pPr>
            <w:r>
              <w:rPr>
                <w:rFonts w:eastAsia="Times New Roman"/>
                <w:sz w:val="26"/>
                <w:szCs w:val="26"/>
                <w:lang w:eastAsia="ro-RO"/>
              </w:rPr>
              <w:t>B2</w:t>
            </w:r>
          </w:p>
        </w:tc>
        <w:tc>
          <w:tcPr>
            <w:tcW w:w="13680" w:type="dxa"/>
            <w:tcBorders>
              <w:top w:val="single" w:sz="12" w:space="0" w:color="auto"/>
              <w:left w:val="single" w:sz="12" w:space="0" w:color="auto"/>
              <w:bottom w:val="single" w:sz="12" w:space="0" w:color="auto"/>
              <w:right w:val="single" w:sz="12" w:space="0" w:color="auto"/>
            </w:tcBorders>
            <w:hideMark/>
          </w:tcPr>
          <w:p w14:paraId="3471BE4B" w14:textId="06F8B8EC" w:rsidR="00501F19" w:rsidRDefault="00501F19">
            <w:pPr>
              <w:jc w:val="center"/>
              <w:rPr>
                <w:rFonts w:eastAsia="Times New Roman"/>
                <w:sz w:val="26"/>
                <w:szCs w:val="26"/>
                <w:lang w:eastAsia="ro-RO"/>
              </w:rPr>
            </w:pPr>
            <w:r>
              <w:rPr>
                <w:rFonts w:eastAsia="Times New Roman"/>
                <w:sz w:val="26"/>
                <w:szCs w:val="26"/>
                <w:lang w:eastAsia="ro-RO"/>
              </w:rPr>
              <w:t>Media anului univ. 201</w:t>
            </w:r>
            <w:r>
              <w:rPr>
                <w:rFonts w:eastAsia="Times New Roman"/>
                <w:sz w:val="26"/>
                <w:szCs w:val="26"/>
                <w:lang w:eastAsia="ro-RO"/>
              </w:rPr>
              <w:t>9</w:t>
            </w:r>
            <w:r>
              <w:rPr>
                <w:rFonts w:eastAsia="Times New Roman"/>
                <w:sz w:val="26"/>
                <w:szCs w:val="26"/>
                <w:lang w:eastAsia="ro-RO"/>
              </w:rPr>
              <w:t>-20</w:t>
            </w:r>
            <w:r>
              <w:rPr>
                <w:rFonts w:eastAsia="Times New Roman"/>
                <w:sz w:val="26"/>
                <w:szCs w:val="26"/>
                <w:lang w:eastAsia="ro-RO"/>
              </w:rPr>
              <w:t>20</w:t>
            </w:r>
            <w:r>
              <w:rPr>
                <w:rFonts w:eastAsia="Times New Roman"/>
                <w:sz w:val="26"/>
                <w:szCs w:val="26"/>
                <w:lang w:eastAsia="ro-RO"/>
              </w:rPr>
              <w:t>/Media sem. I 20</w:t>
            </w:r>
            <w:r>
              <w:rPr>
                <w:rFonts w:eastAsia="Times New Roman"/>
                <w:sz w:val="26"/>
                <w:szCs w:val="26"/>
                <w:lang w:eastAsia="ro-RO"/>
              </w:rPr>
              <w:t>20</w:t>
            </w:r>
            <w:r>
              <w:rPr>
                <w:rFonts w:eastAsia="Times New Roman"/>
                <w:sz w:val="26"/>
                <w:szCs w:val="26"/>
                <w:lang w:eastAsia="ro-RO"/>
              </w:rPr>
              <w:t>-20</w:t>
            </w:r>
            <w:r>
              <w:rPr>
                <w:rFonts w:eastAsia="Times New Roman"/>
                <w:sz w:val="26"/>
                <w:szCs w:val="26"/>
                <w:lang w:eastAsia="ro-RO"/>
              </w:rPr>
              <w:t>21</w:t>
            </w:r>
            <w:r>
              <w:rPr>
                <w:rFonts w:eastAsia="Times New Roman"/>
                <w:sz w:val="26"/>
                <w:szCs w:val="26"/>
                <w:lang w:eastAsia="ro-RO"/>
              </w:rPr>
              <w:t xml:space="preserve"> pentru studenții anului + max. 2.00 puncte (Consiliu/ Senat/ Comitet cămin/ Consiliu ONG 0.5 puncte, membru în echipa proiectelor educaționale 0.5 puncte, premii locale/ naționale 0.5 puncte)</w:t>
            </w:r>
          </w:p>
        </w:tc>
      </w:tr>
    </w:tbl>
    <w:p w14:paraId="6CF73BDF" w14:textId="77777777" w:rsidR="00501F19" w:rsidRDefault="00501F19" w:rsidP="00501F19">
      <w:pPr>
        <w:ind w:hanging="180"/>
        <w:jc w:val="both"/>
        <w:rPr>
          <w:rFonts w:eastAsia="Times New Roman"/>
          <w:b/>
          <w:sz w:val="26"/>
          <w:szCs w:val="26"/>
          <w:lang w:eastAsia="ro-RO"/>
        </w:rPr>
      </w:pPr>
    </w:p>
    <w:p w14:paraId="763B9BD9" w14:textId="77777777" w:rsidR="00501F19" w:rsidRDefault="00501F19" w:rsidP="00501F19">
      <w:pPr>
        <w:ind w:left="7440" w:firstLine="348"/>
        <w:jc w:val="both"/>
        <w:rPr>
          <w:rFonts w:eastAsia="Times New Roman"/>
          <w:sz w:val="26"/>
          <w:szCs w:val="26"/>
          <w:lang w:eastAsia="ro-RO"/>
        </w:rPr>
      </w:pPr>
      <w:r>
        <w:rPr>
          <w:rFonts w:eastAsia="Times New Roman"/>
          <w:sz w:val="26"/>
          <w:szCs w:val="26"/>
          <w:lang w:eastAsia="ro-RO"/>
        </w:rPr>
        <w:t>Întocmit,</w:t>
      </w:r>
    </w:p>
    <w:p w14:paraId="67D6CF03" w14:textId="7E6E7609" w:rsidR="00501F19" w:rsidRDefault="00501F19" w:rsidP="00501F19">
      <w:pPr>
        <w:ind w:left="360"/>
        <w:jc w:val="both"/>
        <w:rPr>
          <w:rFonts w:eastAsia="Times New Roman"/>
          <w:szCs w:val="24"/>
          <w:lang w:eastAsia="ro-RO"/>
        </w:rPr>
      </w:pPr>
      <w:r>
        <w:rPr>
          <w:rFonts w:eastAsia="Times New Roman"/>
          <w:sz w:val="26"/>
          <w:szCs w:val="26"/>
          <w:lang w:eastAsia="ro-RO"/>
        </w:rPr>
        <w:tab/>
      </w:r>
      <w:r>
        <w:rPr>
          <w:rFonts w:eastAsia="Times New Roman"/>
          <w:sz w:val="26"/>
          <w:szCs w:val="26"/>
          <w:lang w:eastAsia="ro-RO"/>
        </w:rPr>
        <w:tab/>
      </w:r>
      <w:r>
        <w:rPr>
          <w:rFonts w:eastAsia="Times New Roman"/>
          <w:sz w:val="26"/>
          <w:szCs w:val="26"/>
          <w:lang w:eastAsia="ro-RO"/>
        </w:rPr>
        <w:tab/>
      </w:r>
      <w:r>
        <w:rPr>
          <w:rFonts w:eastAsia="Times New Roman"/>
          <w:sz w:val="26"/>
          <w:szCs w:val="26"/>
          <w:lang w:eastAsia="ro-RO"/>
        </w:rPr>
        <w:tab/>
      </w:r>
      <w:r>
        <w:rPr>
          <w:rFonts w:eastAsia="Times New Roman"/>
          <w:sz w:val="26"/>
          <w:szCs w:val="26"/>
          <w:lang w:eastAsia="ro-RO"/>
        </w:rPr>
        <w:tab/>
      </w:r>
      <w:r>
        <w:rPr>
          <w:rFonts w:eastAsia="Times New Roman"/>
          <w:sz w:val="26"/>
          <w:szCs w:val="26"/>
          <w:lang w:eastAsia="ro-RO"/>
        </w:rPr>
        <w:tab/>
      </w:r>
      <w:r>
        <w:rPr>
          <w:rFonts w:eastAsia="Times New Roman"/>
          <w:sz w:val="26"/>
          <w:szCs w:val="26"/>
          <w:lang w:eastAsia="ro-RO"/>
        </w:rPr>
        <w:tab/>
      </w:r>
      <w:r>
        <w:rPr>
          <w:rFonts w:eastAsia="Times New Roman"/>
          <w:sz w:val="26"/>
          <w:szCs w:val="26"/>
          <w:lang w:eastAsia="ro-RO"/>
        </w:rPr>
        <w:tab/>
        <w:t>Secretar șef F</w:t>
      </w:r>
      <w:r>
        <w:rPr>
          <w:rFonts w:eastAsia="Times New Roman"/>
          <w:sz w:val="26"/>
          <w:szCs w:val="26"/>
          <w:lang w:eastAsia="ro-RO"/>
        </w:rPr>
        <w:t>DIMA</w:t>
      </w:r>
      <w:r>
        <w:rPr>
          <w:rFonts w:eastAsia="Times New Roman"/>
          <w:sz w:val="26"/>
          <w:szCs w:val="26"/>
          <w:lang w:eastAsia="ro-RO"/>
        </w:rPr>
        <w:t xml:space="preserve"> ing. Georgeta BOROȘ,</w:t>
      </w:r>
    </w:p>
    <w:p w14:paraId="36D0979B" w14:textId="77777777" w:rsidR="00501F19" w:rsidRDefault="00501F19" w:rsidP="00501F19">
      <w:pPr>
        <w:tabs>
          <w:tab w:val="left" w:pos="7526"/>
        </w:tabs>
        <w:rPr>
          <w:szCs w:val="24"/>
          <w:lang w:val="en-US"/>
        </w:rPr>
      </w:pPr>
    </w:p>
    <w:p w14:paraId="2D5129EB" w14:textId="77777777" w:rsidR="00501F19" w:rsidRPr="004C450B" w:rsidRDefault="00501F19" w:rsidP="004C450B">
      <w:pPr>
        <w:pStyle w:val="TEXT12"/>
        <w:spacing w:line="360" w:lineRule="auto"/>
        <w:jc w:val="left"/>
        <w:rPr>
          <w:rFonts w:ascii="Times New Roman" w:hAnsi="Times New Roman"/>
          <w:b/>
          <w:szCs w:val="24"/>
          <w:lang w:val="en-US"/>
        </w:rPr>
      </w:pPr>
    </w:p>
    <w:sectPr w:rsidR="00501F19" w:rsidRPr="004C450B" w:rsidSect="004C450B">
      <w:headerReference w:type="default" r:id="rId8"/>
      <w:footerReference w:type="default" r:id="rId9"/>
      <w:headerReference w:type="first" r:id="rId10"/>
      <w:pgSz w:w="16839" w:h="11907" w:orient="landscape" w:code="9"/>
      <w:pgMar w:top="426" w:right="1417" w:bottom="708" w:left="1701" w:header="142"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C955D" w14:textId="77777777" w:rsidR="00024847" w:rsidRDefault="00024847">
      <w:pPr>
        <w:spacing w:line="240" w:lineRule="auto"/>
      </w:pPr>
      <w:r>
        <w:separator/>
      </w:r>
    </w:p>
  </w:endnote>
  <w:endnote w:type="continuationSeparator" w:id="0">
    <w:p w14:paraId="52470F47" w14:textId="77777777" w:rsidR="00024847" w:rsidRDefault="000248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R">
    <w:altName w:val="Arial"/>
    <w:charset w:val="00"/>
    <w:family w:val="swiss"/>
    <w:pitch w:val="variable"/>
    <w:sig w:usb0="00000003" w:usb1="00000000" w:usb2="00000000" w:usb3="00000000" w:csb0="00000001" w:csb1="00000000"/>
  </w:font>
  <w:font w:name="Myriad Pro">
    <w:altName w:val="Corbel"/>
    <w:panose1 w:val="00000000000000000000"/>
    <w:charset w:val="00"/>
    <w:family w:val="swiss"/>
    <w:notTrueType/>
    <w:pitch w:val="variable"/>
    <w:sig w:usb0="00000001" w:usb1="00000001" w:usb2="00000000" w:usb3="00000000" w:csb0="0000019F" w:csb1="00000000"/>
  </w:font>
  <w:font w:name="Candara">
    <w:panose1 w:val="020E0502030303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90AC9" w14:textId="520363DE" w:rsidR="00960C0F" w:rsidRDefault="00AB674D">
    <w:pPr>
      <w:pStyle w:val="Footer"/>
    </w:pPr>
    <w:r>
      <w:rPr>
        <w:noProof/>
        <w:lang w:eastAsia="ro-RO"/>
      </w:rPr>
      <mc:AlternateContent>
        <mc:Choice Requires="wps">
          <w:drawing>
            <wp:anchor distT="0" distB="0" distL="114300" distR="114300" simplePos="0" relativeHeight="251659264" behindDoc="0" locked="0" layoutInCell="1" allowOverlap="1" wp14:anchorId="39698C58" wp14:editId="0BB2BAF2">
              <wp:simplePos x="0" y="0"/>
              <wp:positionH relativeFrom="margin">
                <wp:posOffset>-13336</wp:posOffset>
              </wp:positionH>
              <wp:positionV relativeFrom="paragraph">
                <wp:posOffset>30480</wp:posOffset>
              </wp:positionV>
              <wp:extent cx="5629275" cy="3435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9275" cy="343535"/>
                      </a:xfrm>
                      <a:prstGeom prst="rect">
                        <a:avLst/>
                      </a:prstGeom>
                      <a:noFill/>
                      <a:ln>
                        <a:noFill/>
                      </a:ln>
                      <a:extLst>
                        <a:ext uri="{909E8E84-426E-40dd-AFC4-6F175D3DCCD1}"/>
                        <a:ext uri="{91240B29-F687-4f45-9708-019B960494DF}"/>
                      </a:extLst>
                    </wps:spPr>
                    <wps:txbx>
                      <w:txbxContent>
                        <w:p w14:paraId="3AFEFD1A" w14:textId="5AE128AA"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AB674D">
                            <w:rPr>
                              <w:rFonts w:ascii="Myriad Pro" w:hAnsi="Myriad Pro"/>
                              <w:b/>
                              <w:color w:val="000000"/>
                              <w:sz w:val="16"/>
                              <w:szCs w:val="16"/>
                            </w:rPr>
                            <w:t>29</w:t>
                          </w:r>
                          <w:r>
                            <w:rPr>
                              <w:rFonts w:ascii="Myriad Pro" w:hAnsi="Myriad Pro"/>
                              <w:b/>
                              <w:color w:val="000000"/>
                              <w:sz w:val="16"/>
                              <w:szCs w:val="16"/>
                            </w:rPr>
                            <w:t>, 700050, Iaşi</w:t>
                          </w:r>
                        </w:p>
                        <w:p w14:paraId="634092B4" w14:textId="403FA579"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w:t>
                          </w:r>
                          <w:r w:rsidR="00AB674D">
                            <w:rPr>
                              <w:rFonts w:ascii="Myriad Pro" w:hAnsi="Myriad Pro"/>
                              <w:b/>
                              <w:color w:val="000000"/>
                              <w:sz w:val="16"/>
                              <w:szCs w:val="16"/>
                            </w:rPr>
                            <w:t>/ Fax</w:t>
                          </w:r>
                          <w:r>
                            <w:rPr>
                              <w:rFonts w:ascii="Myriad Pro" w:hAnsi="Myriad Pro"/>
                              <w:b/>
                              <w:color w:val="000000"/>
                              <w:sz w:val="16"/>
                              <w:szCs w:val="16"/>
                            </w:rPr>
                            <w:t>: 40 0232 2</w:t>
                          </w:r>
                          <w:r w:rsidR="00AB674D">
                            <w:rPr>
                              <w:rFonts w:ascii="Myriad Pro" w:hAnsi="Myriad Pro"/>
                              <w:b/>
                              <w:color w:val="000000"/>
                              <w:sz w:val="16"/>
                              <w:szCs w:val="16"/>
                            </w:rPr>
                            <w:t>30491</w:t>
                          </w:r>
                          <w:r w:rsidR="00AB674D">
                            <w:rPr>
                              <w:rFonts w:ascii="Myriad Pro" w:hAnsi="Myriad Pro"/>
                              <w:b/>
                              <w:color w:val="000000"/>
                              <w:sz w:val="16"/>
                              <w:szCs w:val="16"/>
                              <w:lang w:val="en-GB"/>
                            </w:rPr>
                            <w:t>; Tel 40 232 701180, 40 232 278683, int.1180</w:t>
                          </w:r>
                          <w:r w:rsidR="00960C0F">
                            <w:rPr>
                              <w:rFonts w:ascii="Myriad Pro" w:hAnsi="Myriad Pro"/>
                              <w:b/>
                              <w:color w:val="000000"/>
                              <w:sz w:val="16"/>
                              <w:szCs w:val="16"/>
                            </w:rPr>
                            <w:t xml:space="preserve">  | www.</w:t>
                          </w:r>
                          <w:r w:rsidR="00845234">
                            <w:rPr>
                              <w:rFonts w:ascii="Myriad Pro" w:hAnsi="Myriad Pro"/>
                              <w:b/>
                              <w:color w:val="000000"/>
                              <w:sz w:val="16"/>
                              <w:szCs w:val="16"/>
                            </w:rPr>
                            <w:t>dima.</w:t>
                          </w:r>
                          <w:r w:rsidR="00960C0F">
                            <w:rPr>
                              <w:rFonts w:ascii="Myriad Pro" w:hAnsi="Myriad Pro"/>
                              <w:b/>
                              <w:color w:val="000000"/>
                              <w:sz w:val="16"/>
                              <w:szCs w:val="16"/>
                            </w:rPr>
                            <w:t xml:space="preserve">tuiasi.ro | </w:t>
                          </w:r>
                          <w:r w:rsidR="00845234">
                            <w:rPr>
                              <w:rFonts w:ascii="Myriad Pro" w:hAnsi="Myriad Pro"/>
                              <w:b/>
                              <w:color w:val="000000"/>
                              <w:sz w:val="16"/>
                              <w:szCs w:val="16"/>
                            </w:rPr>
                            <w:t>decanat</w:t>
                          </w:r>
                          <w:r w:rsidR="00960C0F">
                            <w:rPr>
                              <w:rFonts w:ascii="Myriad Pro" w:hAnsi="Myriad Pro"/>
                              <w:b/>
                              <w:color w:val="000000"/>
                              <w:sz w:val="16"/>
                              <w:szCs w:val="16"/>
                            </w:rPr>
                            <w:t>@</w:t>
                          </w:r>
                          <w:r w:rsidR="00472C34">
                            <w:rPr>
                              <w:rFonts w:ascii="Myriad Pro" w:hAnsi="Myriad Pro"/>
                              <w:b/>
                              <w:color w:val="000000"/>
                              <w:sz w:val="16"/>
                              <w:szCs w:val="16"/>
                            </w:rPr>
                            <w:t>dima.</w:t>
                          </w:r>
                          <w:r w:rsidR="00960C0F">
                            <w:rPr>
                              <w:rFonts w:ascii="Myriad Pro" w:hAnsi="Myriad Pro"/>
                              <w:b/>
                              <w:color w:val="000000"/>
                              <w:sz w:val="16"/>
                              <w:szCs w:val="16"/>
                            </w:rPr>
                            <w:t xml:space="preserve">tuiasi.ro </w:t>
                          </w:r>
                        </w:p>
                        <w:p w14:paraId="3F48EF70" w14:textId="77777777" w:rsidR="00960C0F" w:rsidRDefault="00960C0F">
                          <w:pPr>
                            <w:spacing w:line="240" w:lineRule="auto"/>
                            <w:rPr>
                              <w:rFonts w:ascii="Myriad Pro" w:hAnsi="Myriad Pro"/>
                              <w:b/>
                              <w:color w:val="990000"/>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698C58" id="_x0000_t202" coordsize="21600,21600" o:spt="202" path="m,l,21600r21600,l21600,xe">
              <v:stroke joinstyle="miter"/>
              <v:path gradientshapeok="t" o:connecttype="rect"/>
            </v:shapetype>
            <v:shape id="Text Box 6" o:spid="_x0000_s1027" type="#_x0000_t202" style="position:absolute;margin-left:-1.05pt;margin-top:2.4pt;width:443.25pt;height:27.0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" filled="f" stroked="f">
              <v:textbox>
                <w:txbxContent>
                  <w:p w14:paraId="3AFEFD1A" w14:textId="5AE128AA" w:rsidR="00960C0F" w:rsidRDefault="00960C0F">
                    <w:pPr>
                      <w:spacing w:line="240" w:lineRule="auto"/>
                      <w:rPr>
                        <w:rFonts w:ascii="Myriad Pro" w:hAnsi="Myriad Pro"/>
                        <w:b/>
                        <w:color w:val="000000"/>
                        <w:sz w:val="16"/>
                        <w:szCs w:val="16"/>
                      </w:rPr>
                    </w:pPr>
                    <w:r>
                      <w:rPr>
                        <w:rFonts w:ascii="Myriad Pro" w:hAnsi="Myriad Pro"/>
                        <w:b/>
                        <w:color w:val="000000"/>
                        <w:sz w:val="16"/>
                        <w:szCs w:val="16"/>
                      </w:rPr>
                      <w:t xml:space="preserve">Bulevardul Prof. Dimitrie Mangeron nr. </w:t>
                    </w:r>
                    <w:r w:rsidR="00AB674D">
                      <w:rPr>
                        <w:rFonts w:ascii="Myriad Pro" w:hAnsi="Myriad Pro"/>
                        <w:b/>
                        <w:color w:val="000000"/>
                        <w:sz w:val="16"/>
                        <w:szCs w:val="16"/>
                      </w:rPr>
                      <w:t>29</w:t>
                    </w:r>
                    <w:r>
                      <w:rPr>
                        <w:rFonts w:ascii="Myriad Pro" w:hAnsi="Myriad Pro"/>
                        <w:b/>
                        <w:color w:val="000000"/>
                        <w:sz w:val="16"/>
                        <w:szCs w:val="16"/>
                      </w:rPr>
                      <w:t>, 700050, Iaşi</w:t>
                    </w:r>
                  </w:p>
                  <w:p w14:paraId="634092B4" w14:textId="403FA579" w:rsidR="00960C0F" w:rsidRDefault="00CA11E3">
                    <w:pPr>
                      <w:spacing w:line="240" w:lineRule="auto"/>
                      <w:rPr>
                        <w:rFonts w:ascii="Myriad Pro" w:hAnsi="Myriad Pro"/>
                        <w:b/>
                        <w:color w:val="000000"/>
                        <w:sz w:val="16"/>
                        <w:szCs w:val="16"/>
                      </w:rPr>
                    </w:pPr>
                    <w:r>
                      <w:rPr>
                        <w:rFonts w:ascii="Myriad Pro" w:hAnsi="Myriad Pro"/>
                        <w:b/>
                        <w:color w:val="000000"/>
                        <w:sz w:val="16"/>
                        <w:szCs w:val="16"/>
                      </w:rPr>
                      <w:t>Tel</w:t>
                    </w:r>
                    <w:r w:rsidR="00AB674D">
                      <w:rPr>
                        <w:rFonts w:ascii="Myriad Pro" w:hAnsi="Myriad Pro"/>
                        <w:b/>
                        <w:color w:val="000000"/>
                        <w:sz w:val="16"/>
                        <w:szCs w:val="16"/>
                      </w:rPr>
                      <w:t>/ Fax</w:t>
                    </w:r>
                    <w:r>
                      <w:rPr>
                        <w:rFonts w:ascii="Myriad Pro" w:hAnsi="Myriad Pro"/>
                        <w:b/>
                        <w:color w:val="000000"/>
                        <w:sz w:val="16"/>
                        <w:szCs w:val="16"/>
                      </w:rPr>
                      <w:t>: 40 0232 2</w:t>
                    </w:r>
                    <w:r w:rsidR="00AB674D">
                      <w:rPr>
                        <w:rFonts w:ascii="Myriad Pro" w:hAnsi="Myriad Pro"/>
                        <w:b/>
                        <w:color w:val="000000"/>
                        <w:sz w:val="16"/>
                        <w:szCs w:val="16"/>
                      </w:rPr>
                      <w:t>30491</w:t>
                    </w:r>
                    <w:r w:rsidR="00AB674D">
                      <w:rPr>
                        <w:rFonts w:ascii="Myriad Pro" w:hAnsi="Myriad Pro"/>
                        <w:b/>
                        <w:color w:val="000000"/>
                        <w:sz w:val="16"/>
                        <w:szCs w:val="16"/>
                        <w:lang w:val="en-GB"/>
                      </w:rPr>
                      <w:t>; Tel 40 232 701180, 40 232 278683, int.1180</w:t>
                    </w:r>
                    <w:r w:rsidR="00960C0F">
                      <w:rPr>
                        <w:rFonts w:ascii="Myriad Pro" w:hAnsi="Myriad Pro"/>
                        <w:b/>
                        <w:color w:val="000000"/>
                        <w:sz w:val="16"/>
                        <w:szCs w:val="16"/>
                      </w:rPr>
                      <w:t xml:space="preserve">  | www.</w:t>
                    </w:r>
                    <w:r w:rsidR="00845234">
                      <w:rPr>
                        <w:rFonts w:ascii="Myriad Pro" w:hAnsi="Myriad Pro"/>
                        <w:b/>
                        <w:color w:val="000000"/>
                        <w:sz w:val="16"/>
                        <w:szCs w:val="16"/>
                      </w:rPr>
                      <w:t>dima.</w:t>
                    </w:r>
                    <w:r w:rsidR="00960C0F">
                      <w:rPr>
                        <w:rFonts w:ascii="Myriad Pro" w:hAnsi="Myriad Pro"/>
                        <w:b/>
                        <w:color w:val="000000"/>
                        <w:sz w:val="16"/>
                        <w:szCs w:val="16"/>
                      </w:rPr>
                      <w:t xml:space="preserve">tuiasi.ro | </w:t>
                    </w:r>
                    <w:r w:rsidR="00845234">
                      <w:rPr>
                        <w:rFonts w:ascii="Myriad Pro" w:hAnsi="Myriad Pro"/>
                        <w:b/>
                        <w:color w:val="000000"/>
                        <w:sz w:val="16"/>
                        <w:szCs w:val="16"/>
                      </w:rPr>
                      <w:t>decanat</w:t>
                    </w:r>
                    <w:r w:rsidR="00960C0F">
                      <w:rPr>
                        <w:rFonts w:ascii="Myriad Pro" w:hAnsi="Myriad Pro"/>
                        <w:b/>
                        <w:color w:val="000000"/>
                        <w:sz w:val="16"/>
                        <w:szCs w:val="16"/>
                      </w:rPr>
                      <w:t>@</w:t>
                    </w:r>
                    <w:r w:rsidR="00472C34">
                      <w:rPr>
                        <w:rFonts w:ascii="Myriad Pro" w:hAnsi="Myriad Pro"/>
                        <w:b/>
                        <w:color w:val="000000"/>
                        <w:sz w:val="16"/>
                        <w:szCs w:val="16"/>
                      </w:rPr>
                      <w:t>dima.</w:t>
                    </w:r>
                    <w:r w:rsidR="00960C0F">
                      <w:rPr>
                        <w:rFonts w:ascii="Myriad Pro" w:hAnsi="Myriad Pro"/>
                        <w:b/>
                        <w:color w:val="000000"/>
                        <w:sz w:val="16"/>
                        <w:szCs w:val="16"/>
                      </w:rPr>
                      <w:t xml:space="preserve">tuiasi.ro </w:t>
                    </w:r>
                  </w:p>
                  <w:p w14:paraId="3F48EF70" w14:textId="77777777" w:rsidR="00960C0F" w:rsidRDefault="00960C0F">
                    <w:pPr>
                      <w:spacing w:line="240" w:lineRule="auto"/>
                      <w:rPr>
                        <w:rFonts w:ascii="Myriad Pro" w:hAnsi="Myriad Pro"/>
                        <w:b/>
                        <w:color w:val="990000"/>
                        <w:sz w:val="16"/>
                        <w:szCs w:val="16"/>
                      </w:rPr>
                    </w:pPr>
                  </w:p>
                </w:txbxContent>
              </v:textbox>
              <w10:wrap anchorx="margin"/>
            </v:shape>
          </w:pict>
        </mc:Fallback>
      </mc:AlternateContent>
    </w:r>
    <w:r w:rsidR="00230EB8">
      <w:rPr>
        <w:noProof/>
        <w:lang w:eastAsia="ro-RO"/>
      </w:rPr>
      <mc:AlternateContent>
        <mc:Choice Requires="wps">
          <w:drawing>
            <wp:anchor distT="0" distB="0" distL="114300" distR="114300" simplePos="0" relativeHeight="251661312" behindDoc="0" locked="0" layoutInCell="1" allowOverlap="1" wp14:anchorId="011FE896" wp14:editId="50F52834">
              <wp:simplePos x="0" y="0"/>
              <wp:positionH relativeFrom="margin">
                <wp:posOffset>6049645</wp:posOffset>
              </wp:positionH>
              <wp:positionV relativeFrom="paragraph">
                <wp:posOffset>131445</wp:posOffset>
              </wp:positionV>
              <wp:extent cx="260350" cy="95250"/>
              <wp:effectExtent l="0" t="0" r="6350" b="0"/>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95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B004FC"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400584">
                            <w:rPr>
                              <w:noProof/>
                              <w:color w:val="FFFFFF"/>
                            </w:rPr>
                            <w:t>1</w:t>
                          </w:r>
                          <w:r>
                            <w:rPr>
                              <w:color w:val="FFFFF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1FE896" id="Text Box 21" o:spid="_x0000_s1028" type="#_x0000_t202" style="position:absolute;margin-left:476.35pt;margin-top:10.35pt;width:20.5pt;height:7.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" filled="f" stroked="f">
              <v:textbox inset="0,0,0,0">
                <w:txbxContent>
                  <w:p w14:paraId="40B004FC" w14:textId="77777777" w:rsidR="00960C0F" w:rsidRDefault="00960C0F">
                    <w:pPr>
                      <w:pStyle w:val="Footer"/>
                      <w:rPr>
                        <w:color w:val="FFFFFF"/>
                      </w:rPr>
                    </w:pPr>
                    <w:r>
                      <w:rPr>
                        <w:color w:val="FFFFFF"/>
                      </w:rPr>
                      <w:fldChar w:fldCharType="begin"/>
                    </w:r>
                    <w:r>
                      <w:rPr>
                        <w:color w:val="FFFFFF"/>
                      </w:rPr>
                      <w:instrText xml:space="preserve"> PAGE  \* MERGEFORMAT </w:instrText>
                    </w:r>
                    <w:r>
                      <w:rPr>
                        <w:color w:val="FFFFFF"/>
                      </w:rPr>
                      <w:fldChar w:fldCharType="separate"/>
                    </w:r>
                    <w:r w:rsidR="00400584">
                      <w:rPr>
                        <w:noProof/>
                        <w:color w:val="FFFFFF"/>
                      </w:rPr>
                      <w:t>1</w:t>
                    </w:r>
                    <w:r>
                      <w:rPr>
                        <w:color w:val="FFFFFF"/>
                      </w:rPr>
                      <w:fldChar w:fldCharType="end"/>
                    </w:r>
                  </w:p>
                </w:txbxContent>
              </v:textbox>
              <w10:wrap anchorx="margin"/>
            </v:shape>
          </w:pict>
        </mc:Fallback>
      </mc:AlternateContent>
    </w:r>
    <w:r w:rsidR="00230EB8">
      <w:rPr>
        <w:noProof/>
        <w:lang w:eastAsia="ro-RO"/>
      </w:rPr>
      <mc:AlternateContent>
        <mc:Choice Requires="wps">
          <w:drawing>
            <wp:anchor distT="0" distB="0" distL="114300" distR="114300" simplePos="0" relativeHeight="251658240" behindDoc="1" locked="0" layoutInCell="1" allowOverlap="1" wp14:anchorId="4326DF69" wp14:editId="4555874D">
              <wp:simplePos x="0" y="0"/>
              <wp:positionH relativeFrom="column">
                <wp:posOffset>-38100</wp:posOffset>
              </wp:positionH>
              <wp:positionV relativeFrom="paragraph">
                <wp:posOffset>59055</wp:posOffset>
              </wp:positionV>
              <wp:extent cx="78740" cy="276860"/>
              <wp:effectExtent l="0" t="1905" r="0" b="0"/>
              <wp:wrapTight wrapText="bothSides">
                <wp:wrapPolygon edited="0">
                  <wp:start x="-348" y="0"/>
                  <wp:lineTo x="-348" y="21154"/>
                  <wp:lineTo x="21600" y="21154"/>
                  <wp:lineTo x="21600" y="0"/>
                  <wp:lineTo x="-348" y="0"/>
                </wp:wrapPolygon>
              </wp:wrapTight>
              <wp:docPr id="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40" cy="276860"/>
                      </a:xfrm>
                      <a:prstGeom prst="rect">
                        <a:avLst/>
                      </a:prstGeom>
                      <a:solidFill>
                        <a:srgbClr val="2F5496"/>
                      </a:solidFill>
                      <a:ln>
                        <a:noFill/>
                      </a:ln>
                      <a:extLst>
                        <a:ext uri="{91240B29-F687-4F45-9708-019B960494DF}">
                          <a14:hiddenLine xmlns:a14="http://schemas.microsoft.com/office/drawing/2010/main" w="12700" algn="ctr">
                            <a:solidFill>
                              <a:srgbClr val="000000"/>
                            </a:solidFill>
                            <a:miter lim="800000"/>
                            <a:headEnd/>
                            <a:tailEnd/>
                          </a14:hiddenLine>
                        </a:ext>
                      </a:extLst>
                    </wps:spPr>
                    <wps:txbx>
                      <w:txbxContent>
                        <w:p w14:paraId="343A52A1" w14:textId="77777777" w:rsidR="00960C0F" w:rsidRDefault="00960C0F">
                          <w:pPr>
                            <w:jc w:val="cente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26DF69" id="Rectangle 5" o:spid="_x0000_s1029" style="position:absolute;margin-left:-3pt;margin-top:4.65pt;width:6.2pt;height:21.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" fillcolor="#2f5496" stroked="f" strokeweight="1pt">
              <v:textbox>
                <w:txbxContent>
                  <w:p w14:paraId="343A52A1" w14:textId="77777777" w:rsidR="00960C0F" w:rsidRDefault="00960C0F">
                    <w:pPr>
                      <w:jc w:val="center"/>
                    </w:pPr>
                  </w:p>
                </w:txbxContent>
              </v:textbox>
              <w10:wrap type="tight"/>
            </v:rect>
          </w:pict>
        </mc:Fallback>
      </mc:AlternateContent>
    </w:r>
    <w:r w:rsidR="00960C0F">
      <w:t xml:space="preserve"> </w:t>
    </w:r>
  </w:p>
  <w:p w14:paraId="6DFF9CBB" w14:textId="77777777" w:rsidR="00960C0F" w:rsidRDefault="00960C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B22621" w14:textId="77777777" w:rsidR="00024847" w:rsidRDefault="00024847">
      <w:pPr>
        <w:spacing w:line="240" w:lineRule="auto"/>
      </w:pPr>
      <w:r>
        <w:separator/>
      </w:r>
    </w:p>
  </w:footnote>
  <w:footnote w:type="continuationSeparator" w:id="0">
    <w:p w14:paraId="30BF5936" w14:textId="77777777" w:rsidR="00024847" w:rsidRDefault="000248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5BC643" w14:textId="77777777" w:rsidR="00960C0F" w:rsidRDefault="003949D3" w:rsidP="009C28F8">
    <w:pPr>
      <w:pStyle w:val="Header"/>
      <w:tabs>
        <w:tab w:val="clear" w:pos="4680"/>
        <w:tab w:val="clear" w:pos="9360"/>
        <w:tab w:val="right" w:pos="9406"/>
      </w:tabs>
    </w:pPr>
    <w:r>
      <w:rPr>
        <w:noProof/>
        <w:lang w:eastAsia="ro-RO"/>
      </w:rPr>
      <mc:AlternateContent>
        <mc:Choice Requires="wps">
          <w:drawing>
            <wp:anchor distT="0" distB="0" distL="114300" distR="114300" simplePos="0" relativeHeight="251663360" behindDoc="0" locked="0" layoutInCell="1" allowOverlap="1" wp14:anchorId="5EECFBBB" wp14:editId="754014AD">
              <wp:simplePos x="0" y="0"/>
              <wp:positionH relativeFrom="page">
                <wp:posOffset>2718965</wp:posOffset>
              </wp:positionH>
              <wp:positionV relativeFrom="paragraph">
                <wp:posOffset>232571</wp:posOffset>
              </wp:positionV>
              <wp:extent cx="4657725" cy="457200"/>
              <wp:effectExtent l="0" t="0" r="0" b="0"/>
              <wp:wrapNone/>
              <wp:docPr id="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5772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miter lim="800000"/>
                            <a:headEnd/>
                            <a:tailEnd/>
                          </a14:hiddenLine>
                        </a:ext>
                      </a:extLst>
                    </wps:spPr>
                    <wps:txbx>
                      <w:txbxContent>
                        <w:p w14:paraId="48F7D2B2" w14:textId="77777777" w:rsidR="00BF1E54" w:rsidRPr="00BF1E54" w:rsidRDefault="00BF1E54"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665ACDE1" w14:textId="623B58FA" w:rsidR="00BF1E54" w:rsidRPr="00BF1E54" w:rsidRDefault="009F68CE">
                          <w:pPr>
                            <w:jc w:val="center"/>
                            <w:rPr>
                              <w:rFonts w:ascii="Myriad Pro" w:hAnsi="Myriad Pro" w:cs="Myriad Pro"/>
                              <w:b/>
                              <w:color w:val="366091"/>
                              <w:sz w:val="22"/>
                            </w:rPr>
                          </w:pPr>
                          <w:r>
                            <w:rPr>
                              <w:rFonts w:ascii="Myriad Pro" w:hAnsi="Myriad Pro" w:cs="Myriad Pro"/>
                              <w:b/>
                              <w:color w:val="366091"/>
                              <w:sz w:val="22"/>
                            </w:rPr>
                            <w:t>Facultatea de DESIGN INDUSTRIAL ȘI MANAGEMENTUL AFACERILOR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EECFBBB" id="_x0000_t202" coordsize="21600,21600" o:spt="202" path="m,l,21600r21600,l21600,xe">
              <v:stroke joinstyle="miter"/>
              <v:path gradientshapeok="t" o:connecttype="rect"/>
            </v:shapetype>
            <v:shape id="Text Box 16" o:spid="_x0000_s1026" type="#_x0000_t202" style="position:absolute;margin-left:214.1pt;margin-top:18.3pt;width:366.75pt;height:3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" filled="f" stroked="f">
              <v:textbox>
                <w:txbxContent>
                  <w:p w14:paraId="48F7D2B2" w14:textId="77777777" w:rsidR="00BF1E54" w:rsidRPr="00BF1E54" w:rsidRDefault="00BF1E54" w:rsidP="00DD239C">
                    <w:pPr>
                      <w:jc w:val="center"/>
                      <w:rPr>
                        <w:rFonts w:ascii="Myriad Pro" w:hAnsi="Myriad Pro" w:cs="Myriad Pro"/>
                        <w:b/>
                        <w:bCs/>
                        <w:color w:val="366091"/>
                        <w:sz w:val="22"/>
                      </w:rPr>
                    </w:pPr>
                    <w:r w:rsidRPr="00BF1E54">
                      <w:rPr>
                        <w:rFonts w:ascii="Myriad Pro" w:hAnsi="Myriad Pro" w:cs="Myriad Pro"/>
                        <w:b/>
                        <w:bCs/>
                        <w:color w:val="366091"/>
                        <w:sz w:val="22"/>
                      </w:rPr>
                      <w:t>UNIVERSITATEA TEHNICĂ „GHEORGHE ASACHI” DIN IAȘI</w:t>
                    </w:r>
                  </w:p>
                  <w:p w14:paraId="665ACDE1" w14:textId="623B58FA" w:rsidR="00BF1E54" w:rsidRPr="00BF1E54" w:rsidRDefault="009F68CE">
                    <w:pPr>
                      <w:jc w:val="center"/>
                      <w:rPr>
                        <w:rFonts w:ascii="Myriad Pro" w:hAnsi="Myriad Pro" w:cs="Myriad Pro"/>
                        <w:b/>
                        <w:color w:val="366091"/>
                        <w:sz w:val="22"/>
                      </w:rPr>
                    </w:pPr>
                    <w:r>
                      <w:rPr>
                        <w:rFonts w:ascii="Myriad Pro" w:hAnsi="Myriad Pro" w:cs="Myriad Pro"/>
                        <w:b/>
                        <w:color w:val="366091"/>
                        <w:sz w:val="22"/>
                      </w:rPr>
                      <w:t>Facultatea de DESIGN INDUSTRIAL ȘI MANAGEMENTUL AFACERILOR</w:t>
                    </w:r>
                  </w:p>
                </w:txbxContent>
              </v:textbox>
              <w10:wrap anchorx="page"/>
            </v:shape>
          </w:pict>
        </mc:Fallback>
      </mc:AlternateContent>
    </w:r>
    <w:r w:rsidR="000F5E93">
      <w:rPr>
        <w:noProof/>
        <w:lang w:eastAsia="ro-RO"/>
      </w:rPr>
      <w:drawing>
        <wp:inline distT="0" distB="0" distL="0" distR="0" wp14:anchorId="503508CB" wp14:editId="5158C3CB">
          <wp:extent cx="8154537" cy="701040"/>
          <wp:effectExtent l="0" t="0" r="0" b="381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7738" cy="724527"/>
                  </a:xfrm>
                  <a:prstGeom prst="rect">
                    <a:avLst/>
                  </a:prstGeom>
                  <a:noFill/>
                  <a:ln>
                    <a:noFill/>
                  </a:ln>
                </pic:spPr>
              </pic:pic>
            </a:graphicData>
          </a:graphic>
        </wp:inline>
      </w:drawing>
    </w:r>
    <w:r w:rsidR="00960C0F">
      <w:t xml:space="preserve">  </w:t>
    </w:r>
    <w:r w:rsidR="00DD239C">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DDE6F4" w14:textId="77777777" w:rsidR="00960C0F" w:rsidRDefault="00230EB8">
    <w:pPr>
      <w:pStyle w:val="Header"/>
    </w:pPr>
    <w:r>
      <w:rPr>
        <w:noProof/>
        <w:lang w:eastAsia="ro-RO"/>
      </w:rPr>
      <mc:AlternateContent>
        <mc:Choice Requires="wps">
          <w:drawing>
            <wp:anchor distT="0" distB="0" distL="114300" distR="114300" simplePos="0" relativeHeight="251653120" behindDoc="0" locked="0" layoutInCell="1" allowOverlap="1" wp14:anchorId="7D346BBC" wp14:editId="5F161889">
              <wp:simplePos x="0" y="0"/>
              <wp:positionH relativeFrom="margin">
                <wp:posOffset>1517650</wp:posOffset>
              </wp:positionH>
              <wp:positionV relativeFrom="paragraph">
                <wp:posOffset>45720</wp:posOffset>
              </wp:positionV>
              <wp:extent cx="5052060" cy="320040"/>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2060" cy="320040"/>
                      </a:xfrm>
                      <a:prstGeom prst="rect">
                        <a:avLst/>
                      </a:prstGeom>
                      <a:noFill/>
                      <a:ln>
                        <a:noFill/>
                      </a:ln>
                      <a:extLst>
                        <a:ext uri="{909E8E84-426E-40dd-AFC4-6F175D3DCCD1}"/>
                        <a:ext uri="{91240B29-F687-4f45-9708-019B960494DF}"/>
                      </a:extLst>
                    </wps:spPr>
                    <wps:txbx>
                      <w:txbxContent>
                        <w:p w14:paraId="33601788"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D346BBC" id="_x0000_t202" coordsize="21600,21600" o:spt="202" path="m,l,21600r21600,l21600,xe">
              <v:stroke joinstyle="miter"/>
              <v:path gradientshapeok="t" o:connecttype="rect"/>
            </v:shapetype>
            <v:shape id="Text Box 11" o:spid="_x0000_s1030" type="#_x0000_t202" style="position:absolute;margin-left:119.5pt;margin-top:3.6pt;width:397.8pt;height:25.2pt;z-index:251653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" filled="f" stroked="f">
              <v:textbox>
                <w:txbxContent>
                  <w:p w14:paraId="33601788" w14:textId="77777777" w:rsidR="00960C0F" w:rsidRDefault="00960C0F">
                    <w:pPr>
                      <w:jc w:val="right"/>
                      <w:rPr>
                        <w:rFonts w:ascii="Candara" w:hAnsi="Candara"/>
                        <w:b/>
                        <w:color w:val="990000"/>
                        <w:sz w:val="30"/>
                        <w:szCs w:val="30"/>
                      </w:rPr>
                    </w:pPr>
                    <w:r>
                      <w:rPr>
                        <w:rFonts w:ascii="Candara" w:hAnsi="Candara"/>
                        <w:b/>
                        <w:color w:val="990000"/>
                        <w:sz w:val="30"/>
                        <w:szCs w:val="30"/>
                      </w:rPr>
                      <w:t>UNIVERSITATEA TEHNICĂ „GHEORGHE ASACHI” DIN IAŞI</w:t>
                    </w:r>
                  </w:p>
                </w:txbxContent>
              </v:textbox>
              <w10:wrap anchorx="margin"/>
            </v:shape>
          </w:pict>
        </mc:Fallback>
      </mc:AlternateContent>
    </w:r>
    <w:r>
      <w:rPr>
        <w:noProof/>
        <w:lang w:eastAsia="ro-RO"/>
      </w:rPr>
      <w:drawing>
        <wp:anchor distT="0" distB="0" distL="114300" distR="114300" simplePos="0" relativeHeight="251655168" behindDoc="0" locked="0" layoutInCell="1" allowOverlap="1" wp14:anchorId="6DB828BE" wp14:editId="4CFFED38">
          <wp:simplePos x="0" y="0"/>
          <wp:positionH relativeFrom="margin">
            <wp:posOffset>5601970</wp:posOffset>
          </wp:positionH>
          <wp:positionV relativeFrom="margin">
            <wp:posOffset>-960120</wp:posOffset>
          </wp:positionV>
          <wp:extent cx="967740" cy="723900"/>
          <wp:effectExtent l="0" t="0" r="0" b="0"/>
          <wp:wrapSquare wrapText="bothSides"/>
          <wp:docPr id="48" name="Picture 48" descr="A close up of a sign&#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close up of a sign&#10;&#10;Description generated with high confidence"/>
                  <pic:cNvPicPr>
                    <a:picLocks noChangeAspect="1" noChangeArrowheads="1"/>
                  </pic:cNvPicPr>
                </pic:nvPicPr>
                <pic:blipFill>
                  <a:blip r:embed="rId1">
                    <a:extLst>
                      <a:ext uri="{28A0092B-C50C-407E-A947-70E740481C1C}">
                        <a14:useLocalDpi xmlns:a14="http://schemas.microsoft.com/office/drawing/2010/main" val="0"/>
                      </a:ext>
                    </a:extLst>
                  </a:blip>
                  <a:srcRect l="14076" t="17162" r="11436" b="22458"/>
                  <a:stretch>
                    <a:fillRect/>
                  </a:stretch>
                </pic:blipFill>
                <pic:spPr bwMode="auto">
                  <a:xfrm>
                    <a:off x="0" y="0"/>
                    <a:ext cx="96774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o-RO"/>
      </w:rPr>
      <mc:AlternateContent>
        <mc:Choice Requires="wps">
          <w:drawing>
            <wp:anchor distT="0" distB="0" distL="114300" distR="114300" simplePos="0" relativeHeight="251656192" behindDoc="0" locked="0" layoutInCell="1" allowOverlap="1" wp14:anchorId="113C6246" wp14:editId="5492E49B">
              <wp:simplePos x="0" y="0"/>
              <wp:positionH relativeFrom="margin">
                <wp:posOffset>1601470</wp:posOffset>
              </wp:positionH>
              <wp:positionV relativeFrom="paragraph">
                <wp:posOffset>365760</wp:posOffset>
              </wp:positionV>
              <wp:extent cx="3898900" cy="67056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670560"/>
                      </a:xfrm>
                      <a:prstGeom prst="rect">
                        <a:avLst/>
                      </a:prstGeom>
                      <a:noFill/>
                      <a:ln>
                        <a:noFill/>
                      </a:ln>
                      <a:extLst>
                        <a:ext uri="{909E8E84-426E-40dd-AFC4-6F175D3DCCD1}"/>
                        <a:ext uri="{91240B29-F687-4f45-9708-019B960494DF}"/>
                      </a:extLst>
                    </wps:spPr>
                    <wps:txbx>
                      <w:txbxContent>
                        <w:p w14:paraId="5609F88A"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5790AC8F"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3C6246" id="Text Box 12" o:spid="_x0000_s1031" type="#_x0000_t202" style="position:absolute;margin-left:126.1pt;margin-top:28.8pt;width:307pt;height:52.8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" filled="f" stroked="f">
              <v:textbox>
                <w:txbxContent>
                  <w:p w14:paraId="5609F88A" w14:textId="77777777" w:rsidR="00960C0F" w:rsidRDefault="00960C0F">
                    <w:pPr>
                      <w:jc w:val="right"/>
                      <w:rPr>
                        <w:rFonts w:ascii="Candara" w:hAnsi="Candara"/>
                        <w:b/>
                        <w:color w:val="990000"/>
                        <w:sz w:val="26"/>
                        <w:szCs w:val="26"/>
                      </w:rPr>
                    </w:pPr>
                    <w:r>
                      <w:rPr>
                        <w:rFonts w:ascii="Candara" w:hAnsi="Candara"/>
                        <w:b/>
                        <w:color w:val="990000"/>
                        <w:sz w:val="26"/>
                        <w:szCs w:val="26"/>
                      </w:rPr>
                      <w:t>www.tuiasi.ro | rectorat@staff.tuiasi.ro</w:t>
                    </w:r>
                  </w:p>
                  <w:p w14:paraId="5790AC8F" w14:textId="77777777" w:rsidR="00960C0F" w:rsidRDefault="00960C0F">
                    <w:pPr>
                      <w:jc w:val="center"/>
                      <w:rPr>
                        <w:rFonts w:ascii="Candara" w:hAnsi="Candara"/>
                        <w:b/>
                        <w:color w:val="990000"/>
                        <w:sz w:val="32"/>
                        <w:szCs w:val="32"/>
                      </w:rPr>
                    </w:pPr>
                    <w:r>
                      <w:rPr>
                        <w:rFonts w:ascii="Candara" w:hAnsi="Candara"/>
                        <w:b/>
                        <w:color w:val="990000"/>
                        <w:sz w:val="32"/>
                        <w:szCs w:val="32"/>
                      </w:rPr>
                      <w:t>RECTORATUL</w:t>
                    </w:r>
                  </w:p>
                </w:txbxContent>
              </v:textbox>
              <w10:wrap anchorx="margin"/>
            </v:shape>
          </w:pict>
        </mc:Fallback>
      </mc:AlternateContent>
    </w:r>
    <w:r>
      <w:rPr>
        <w:noProof/>
        <w:lang w:eastAsia="ro-RO"/>
      </w:rPr>
      <w:drawing>
        <wp:inline distT="0" distB="0" distL="0" distR="0" wp14:anchorId="2258EB99" wp14:editId="48530587">
          <wp:extent cx="1598295" cy="9779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8295" cy="977900"/>
                  </a:xfrm>
                  <a:prstGeom prst="rect">
                    <a:avLst/>
                  </a:prstGeom>
                  <a:noFill/>
                  <a:ln>
                    <a:noFill/>
                  </a:ln>
                </pic:spPr>
              </pic:pic>
            </a:graphicData>
          </a:graphic>
        </wp:inline>
      </w:drawing>
    </w:r>
  </w:p>
  <w:p w14:paraId="72F1D6D6" w14:textId="77777777" w:rsidR="00960C0F" w:rsidRDefault="00230EB8">
    <w:pPr>
      <w:pStyle w:val="Header"/>
    </w:pPr>
    <w:r>
      <w:rPr>
        <w:noProof/>
        <w:lang w:eastAsia="ro-RO"/>
      </w:rPr>
      <mc:AlternateContent>
        <mc:Choice Requires="wps">
          <w:drawing>
            <wp:anchor distT="4294967295" distB="4294967295" distL="114300" distR="114300" simplePos="0" relativeHeight="251654144" behindDoc="0" locked="0" layoutInCell="1" allowOverlap="1" wp14:anchorId="3407E7AE" wp14:editId="2E4FDDAC">
              <wp:simplePos x="0" y="0"/>
              <wp:positionH relativeFrom="column">
                <wp:posOffset>1270</wp:posOffset>
              </wp:positionH>
              <wp:positionV relativeFrom="paragraph">
                <wp:posOffset>60959</wp:posOffset>
              </wp:positionV>
              <wp:extent cx="6385560" cy="0"/>
              <wp:effectExtent l="0" t="0" r="1524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5560" cy="0"/>
                      </a:xfrm>
                      <a:prstGeom prst="line">
                        <a:avLst/>
                      </a:prstGeom>
                      <a:noFill/>
                      <a:ln w="6350" cap="flat" cmpd="sng" algn="ctr">
                        <a:solidFill>
                          <a:srgbClr val="4472C4">
                            <a:lumMod val="75000"/>
                          </a:srgbClr>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0AF8E27" id="Straight Connector 13" o:spid="_x0000_s1026" style="position:absolute;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1pt,4.8pt" to="502.9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" strokecolor="#2f5597" strokeweight=".5pt">
              <v:stroke joinstyle="miter"/>
              <o:lock v:ext="edit" shapetype="f"/>
            </v:line>
          </w:pict>
        </mc:Fallback>
      </mc:AlternateContent>
    </w:r>
  </w:p>
  <w:p w14:paraId="42CBC96B" w14:textId="77777777" w:rsidR="00960C0F" w:rsidRDefault="00960C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D66B0"/>
    <w:multiLevelType w:val="hybridMultilevel"/>
    <w:tmpl w:val="F120E622"/>
    <w:lvl w:ilvl="0" w:tplc="CCB85FB4">
      <w:start w:val="1"/>
      <w:numFmt w:val="lowerLetter"/>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 w15:restartNumberingAfterBreak="0">
    <w:nsid w:val="0A842ADB"/>
    <w:multiLevelType w:val="hybridMultilevel"/>
    <w:tmpl w:val="001213B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 w15:restartNumberingAfterBreak="0">
    <w:nsid w:val="107D395B"/>
    <w:multiLevelType w:val="hybridMultilevel"/>
    <w:tmpl w:val="DE2CE50C"/>
    <w:lvl w:ilvl="0" w:tplc="116CD326">
      <w:start w:val="17"/>
      <w:numFmt w:val="bullet"/>
      <w:lvlText w:val="-"/>
      <w:lvlJc w:val="left"/>
      <w:pPr>
        <w:ind w:left="660" w:hanging="360"/>
      </w:pPr>
      <w:rPr>
        <w:rFonts w:ascii="Times New Roman" w:eastAsia="Calibri" w:hAnsi="Times New Roman" w:cs="Times New Roman" w:hint="default"/>
      </w:rPr>
    </w:lvl>
    <w:lvl w:ilvl="1" w:tplc="04090003" w:tentative="1">
      <w:start w:val="1"/>
      <w:numFmt w:val="bullet"/>
      <w:lvlText w:val="o"/>
      <w:lvlJc w:val="left"/>
      <w:pPr>
        <w:ind w:left="1380" w:hanging="360"/>
      </w:pPr>
      <w:rPr>
        <w:rFonts w:ascii="Courier New" w:hAnsi="Courier New" w:cs="Courier New" w:hint="default"/>
      </w:rPr>
    </w:lvl>
    <w:lvl w:ilvl="2" w:tplc="04090005" w:tentative="1">
      <w:start w:val="1"/>
      <w:numFmt w:val="bullet"/>
      <w:lvlText w:val=""/>
      <w:lvlJc w:val="left"/>
      <w:pPr>
        <w:ind w:left="2100" w:hanging="360"/>
      </w:pPr>
      <w:rPr>
        <w:rFonts w:ascii="Wingdings" w:hAnsi="Wingdings" w:hint="default"/>
      </w:rPr>
    </w:lvl>
    <w:lvl w:ilvl="3" w:tplc="04090001" w:tentative="1">
      <w:start w:val="1"/>
      <w:numFmt w:val="bullet"/>
      <w:lvlText w:val=""/>
      <w:lvlJc w:val="left"/>
      <w:pPr>
        <w:ind w:left="2820" w:hanging="360"/>
      </w:pPr>
      <w:rPr>
        <w:rFonts w:ascii="Symbol" w:hAnsi="Symbol" w:hint="default"/>
      </w:rPr>
    </w:lvl>
    <w:lvl w:ilvl="4" w:tplc="04090003" w:tentative="1">
      <w:start w:val="1"/>
      <w:numFmt w:val="bullet"/>
      <w:lvlText w:val="o"/>
      <w:lvlJc w:val="left"/>
      <w:pPr>
        <w:ind w:left="3540" w:hanging="360"/>
      </w:pPr>
      <w:rPr>
        <w:rFonts w:ascii="Courier New" w:hAnsi="Courier New" w:cs="Courier New" w:hint="default"/>
      </w:rPr>
    </w:lvl>
    <w:lvl w:ilvl="5" w:tplc="04090005" w:tentative="1">
      <w:start w:val="1"/>
      <w:numFmt w:val="bullet"/>
      <w:lvlText w:val=""/>
      <w:lvlJc w:val="left"/>
      <w:pPr>
        <w:ind w:left="4260" w:hanging="360"/>
      </w:pPr>
      <w:rPr>
        <w:rFonts w:ascii="Wingdings" w:hAnsi="Wingdings" w:hint="default"/>
      </w:rPr>
    </w:lvl>
    <w:lvl w:ilvl="6" w:tplc="04090001" w:tentative="1">
      <w:start w:val="1"/>
      <w:numFmt w:val="bullet"/>
      <w:lvlText w:val=""/>
      <w:lvlJc w:val="left"/>
      <w:pPr>
        <w:ind w:left="4980" w:hanging="360"/>
      </w:pPr>
      <w:rPr>
        <w:rFonts w:ascii="Symbol" w:hAnsi="Symbol" w:hint="default"/>
      </w:rPr>
    </w:lvl>
    <w:lvl w:ilvl="7" w:tplc="04090003" w:tentative="1">
      <w:start w:val="1"/>
      <w:numFmt w:val="bullet"/>
      <w:lvlText w:val="o"/>
      <w:lvlJc w:val="left"/>
      <w:pPr>
        <w:ind w:left="5700" w:hanging="360"/>
      </w:pPr>
      <w:rPr>
        <w:rFonts w:ascii="Courier New" w:hAnsi="Courier New" w:cs="Courier New" w:hint="default"/>
      </w:rPr>
    </w:lvl>
    <w:lvl w:ilvl="8" w:tplc="04090005" w:tentative="1">
      <w:start w:val="1"/>
      <w:numFmt w:val="bullet"/>
      <w:lvlText w:val=""/>
      <w:lvlJc w:val="left"/>
      <w:pPr>
        <w:ind w:left="6420" w:hanging="360"/>
      </w:pPr>
      <w:rPr>
        <w:rFonts w:ascii="Wingdings" w:hAnsi="Wingdings" w:hint="default"/>
      </w:rPr>
    </w:lvl>
  </w:abstractNum>
  <w:abstractNum w:abstractNumId="3" w15:restartNumberingAfterBreak="0">
    <w:nsid w:val="15F74D9C"/>
    <w:multiLevelType w:val="hybridMultilevel"/>
    <w:tmpl w:val="8F0E84D8"/>
    <w:lvl w:ilvl="0" w:tplc="4622E4C8">
      <w:numFmt w:val="bullet"/>
      <w:lvlText w:val="-"/>
      <w:lvlJc w:val="left"/>
      <w:pPr>
        <w:ind w:left="720" w:hanging="360"/>
      </w:pPr>
      <w:rPr>
        <w:rFonts w:ascii="Arial" w:eastAsia="SimSun" w:hAnsi="Arial"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26AF50A2"/>
    <w:multiLevelType w:val="hybridMultilevel"/>
    <w:tmpl w:val="BFC479E6"/>
    <w:lvl w:ilvl="0" w:tplc="0418000D">
      <w:start w:val="1"/>
      <w:numFmt w:val="bullet"/>
      <w:lvlText w:val=""/>
      <w:lvlJc w:val="left"/>
      <w:pPr>
        <w:ind w:left="795" w:hanging="360"/>
      </w:pPr>
      <w:rPr>
        <w:rFonts w:ascii="Wingdings" w:hAnsi="Wingdings" w:hint="default"/>
      </w:rPr>
    </w:lvl>
    <w:lvl w:ilvl="1" w:tplc="04180003" w:tentative="1">
      <w:start w:val="1"/>
      <w:numFmt w:val="bullet"/>
      <w:lvlText w:val="o"/>
      <w:lvlJc w:val="left"/>
      <w:pPr>
        <w:ind w:left="1515" w:hanging="360"/>
      </w:pPr>
      <w:rPr>
        <w:rFonts w:ascii="Courier New" w:hAnsi="Courier New" w:cs="Courier New" w:hint="default"/>
      </w:rPr>
    </w:lvl>
    <w:lvl w:ilvl="2" w:tplc="04180005" w:tentative="1">
      <w:start w:val="1"/>
      <w:numFmt w:val="bullet"/>
      <w:lvlText w:val=""/>
      <w:lvlJc w:val="left"/>
      <w:pPr>
        <w:ind w:left="2235" w:hanging="360"/>
      </w:pPr>
      <w:rPr>
        <w:rFonts w:ascii="Wingdings" w:hAnsi="Wingdings" w:hint="default"/>
      </w:rPr>
    </w:lvl>
    <w:lvl w:ilvl="3" w:tplc="04180001" w:tentative="1">
      <w:start w:val="1"/>
      <w:numFmt w:val="bullet"/>
      <w:lvlText w:val=""/>
      <w:lvlJc w:val="left"/>
      <w:pPr>
        <w:ind w:left="2955" w:hanging="360"/>
      </w:pPr>
      <w:rPr>
        <w:rFonts w:ascii="Symbol" w:hAnsi="Symbol" w:hint="default"/>
      </w:rPr>
    </w:lvl>
    <w:lvl w:ilvl="4" w:tplc="04180003" w:tentative="1">
      <w:start w:val="1"/>
      <w:numFmt w:val="bullet"/>
      <w:lvlText w:val="o"/>
      <w:lvlJc w:val="left"/>
      <w:pPr>
        <w:ind w:left="3675" w:hanging="360"/>
      </w:pPr>
      <w:rPr>
        <w:rFonts w:ascii="Courier New" w:hAnsi="Courier New" w:cs="Courier New" w:hint="default"/>
      </w:rPr>
    </w:lvl>
    <w:lvl w:ilvl="5" w:tplc="04180005" w:tentative="1">
      <w:start w:val="1"/>
      <w:numFmt w:val="bullet"/>
      <w:lvlText w:val=""/>
      <w:lvlJc w:val="left"/>
      <w:pPr>
        <w:ind w:left="4395" w:hanging="360"/>
      </w:pPr>
      <w:rPr>
        <w:rFonts w:ascii="Wingdings" w:hAnsi="Wingdings" w:hint="default"/>
      </w:rPr>
    </w:lvl>
    <w:lvl w:ilvl="6" w:tplc="04180001" w:tentative="1">
      <w:start w:val="1"/>
      <w:numFmt w:val="bullet"/>
      <w:lvlText w:val=""/>
      <w:lvlJc w:val="left"/>
      <w:pPr>
        <w:ind w:left="5115" w:hanging="360"/>
      </w:pPr>
      <w:rPr>
        <w:rFonts w:ascii="Symbol" w:hAnsi="Symbol" w:hint="default"/>
      </w:rPr>
    </w:lvl>
    <w:lvl w:ilvl="7" w:tplc="04180003" w:tentative="1">
      <w:start w:val="1"/>
      <w:numFmt w:val="bullet"/>
      <w:lvlText w:val="o"/>
      <w:lvlJc w:val="left"/>
      <w:pPr>
        <w:ind w:left="5835" w:hanging="360"/>
      </w:pPr>
      <w:rPr>
        <w:rFonts w:ascii="Courier New" w:hAnsi="Courier New" w:cs="Courier New" w:hint="default"/>
      </w:rPr>
    </w:lvl>
    <w:lvl w:ilvl="8" w:tplc="04180005" w:tentative="1">
      <w:start w:val="1"/>
      <w:numFmt w:val="bullet"/>
      <w:lvlText w:val=""/>
      <w:lvlJc w:val="left"/>
      <w:pPr>
        <w:ind w:left="6555" w:hanging="360"/>
      </w:pPr>
      <w:rPr>
        <w:rFonts w:ascii="Wingdings" w:hAnsi="Wingdings" w:hint="default"/>
      </w:rPr>
    </w:lvl>
  </w:abstractNum>
  <w:abstractNum w:abstractNumId="5" w15:restartNumberingAfterBreak="0">
    <w:nsid w:val="2BAC10EA"/>
    <w:multiLevelType w:val="hybridMultilevel"/>
    <w:tmpl w:val="25DE10FA"/>
    <w:lvl w:ilvl="0" w:tplc="0418000D">
      <w:start w:val="1"/>
      <w:numFmt w:val="bullet"/>
      <w:lvlText w:val=""/>
      <w:lvlJc w:val="left"/>
      <w:pPr>
        <w:ind w:left="780" w:hanging="360"/>
      </w:pPr>
      <w:rPr>
        <w:rFonts w:ascii="Wingdings" w:hAnsi="Wingdings" w:hint="default"/>
      </w:rPr>
    </w:lvl>
    <w:lvl w:ilvl="1" w:tplc="04180003" w:tentative="1">
      <w:start w:val="1"/>
      <w:numFmt w:val="bullet"/>
      <w:lvlText w:val="o"/>
      <w:lvlJc w:val="left"/>
      <w:pPr>
        <w:ind w:left="1500" w:hanging="360"/>
      </w:pPr>
      <w:rPr>
        <w:rFonts w:ascii="Courier New" w:hAnsi="Courier New" w:cs="Courier New" w:hint="default"/>
      </w:rPr>
    </w:lvl>
    <w:lvl w:ilvl="2" w:tplc="04180005" w:tentative="1">
      <w:start w:val="1"/>
      <w:numFmt w:val="bullet"/>
      <w:lvlText w:val=""/>
      <w:lvlJc w:val="left"/>
      <w:pPr>
        <w:ind w:left="2220" w:hanging="360"/>
      </w:pPr>
      <w:rPr>
        <w:rFonts w:ascii="Wingdings" w:hAnsi="Wingdings" w:hint="default"/>
      </w:rPr>
    </w:lvl>
    <w:lvl w:ilvl="3" w:tplc="04180001" w:tentative="1">
      <w:start w:val="1"/>
      <w:numFmt w:val="bullet"/>
      <w:lvlText w:val=""/>
      <w:lvlJc w:val="left"/>
      <w:pPr>
        <w:ind w:left="2940" w:hanging="360"/>
      </w:pPr>
      <w:rPr>
        <w:rFonts w:ascii="Symbol" w:hAnsi="Symbol" w:hint="default"/>
      </w:rPr>
    </w:lvl>
    <w:lvl w:ilvl="4" w:tplc="04180003" w:tentative="1">
      <w:start w:val="1"/>
      <w:numFmt w:val="bullet"/>
      <w:lvlText w:val="o"/>
      <w:lvlJc w:val="left"/>
      <w:pPr>
        <w:ind w:left="3660" w:hanging="360"/>
      </w:pPr>
      <w:rPr>
        <w:rFonts w:ascii="Courier New" w:hAnsi="Courier New" w:cs="Courier New" w:hint="default"/>
      </w:rPr>
    </w:lvl>
    <w:lvl w:ilvl="5" w:tplc="04180005" w:tentative="1">
      <w:start w:val="1"/>
      <w:numFmt w:val="bullet"/>
      <w:lvlText w:val=""/>
      <w:lvlJc w:val="left"/>
      <w:pPr>
        <w:ind w:left="4380" w:hanging="360"/>
      </w:pPr>
      <w:rPr>
        <w:rFonts w:ascii="Wingdings" w:hAnsi="Wingdings" w:hint="default"/>
      </w:rPr>
    </w:lvl>
    <w:lvl w:ilvl="6" w:tplc="04180001" w:tentative="1">
      <w:start w:val="1"/>
      <w:numFmt w:val="bullet"/>
      <w:lvlText w:val=""/>
      <w:lvlJc w:val="left"/>
      <w:pPr>
        <w:ind w:left="5100" w:hanging="360"/>
      </w:pPr>
      <w:rPr>
        <w:rFonts w:ascii="Symbol" w:hAnsi="Symbol" w:hint="default"/>
      </w:rPr>
    </w:lvl>
    <w:lvl w:ilvl="7" w:tplc="04180003" w:tentative="1">
      <w:start w:val="1"/>
      <w:numFmt w:val="bullet"/>
      <w:lvlText w:val="o"/>
      <w:lvlJc w:val="left"/>
      <w:pPr>
        <w:ind w:left="5820" w:hanging="360"/>
      </w:pPr>
      <w:rPr>
        <w:rFonts w:ascii="Courier New" w:hAnsi="Courier New" w:cs="Courier New" w:hint="default"/>
      </w:rPr>
    </w:lvl>
    <w:lvl w:ilvl="8" w:tplc="04180005" w:tentative="1">
      <w:start w:val="1"/>
      <w:numFmt w:val="bullet"/>
      <w:lvlText w:val=""/>
      <w:lvlJc w:val="left"/>
      <w:pPr>
        <w:ind w:left="6540" w:hanging="360"/>
      </w:pPr>
      <w:rPr>
        <w:rFonts w:ascii="Wingdings" w:hAnsi="Wingdings" w:hint="default"/>
      </w:rPr>
    </w:lvl>
  </w:abstractNum>
  <w:abstractNum w:abstractNumId="6" w15:restartNumberingAfterBreak="0">
    <w:nsid w:val="2D653465"/>
    <w:multiLevelType w:val="hybridMultilevel"/>
    <w:tmpl w:val="F25C3B68"/>
    <w:lvl w:ilvl="0" w:tplc="0409000D">
      <w:start w:val="1"/>
      <w:numFmt w:val="bullet"/>
      <w:lvlText w:val=""/>
      <w:lvlJc w:val="left"/>
      <w:pPr>
        <w:tabs>
          <w:tab w:val="num" w:pos="1800"/>
        </w:tabs>
        <w:ind w:left="1800" w:hanging="360"/>
      </w:pPr>
      <w:rPr>
        <w:rFonts w:ascii="Wingdings" w:hAnsi="Wingding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04090005">
      <w:start w:val="1"/>
      <w:numFmt w:val="bullet"/>
      <w:lvlText w:val=""/>
      <w:lvlJc w:val="left"/>
      <w:pPr>
        <w:tabs>
          <w:tab w:val="num" w:pos="3240"/>
        </w:tabs>
        <w:ind w:left="3240" w:hanging="360"/>
      </w:pPr>
      <w:rPr>
        <w:rFonts w:ascii="Wingdings" w:hAnsi="Wingdings" w:hint="default"/>
      </w:rPr>
    </w:lvl>
    <w:lvl w:ilvl="3" w:tplc="0409000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cs="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cs="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7" w15:restartNumberingAfterBreak="0">
    <w:nsid w:val="319E3782"/>
    <w:multiLevelType w:val="hybridMultilevel"/>
    <w:tmpl w:val="821019E6"/>
    <w:lvl w:ilvl="0" w:tplc="35521856">
      <w:start w:val="1"/>
      <w:numFmt w:val="bullet"/>
      <w:lvlText w:val=""/>
      <w:lvlJc w:val="left"/>
      <w:pPr>
        <w:tabs>
          <w:tab w:val="num" w:pos="2160"/>
        </w:tabs>
        <w:ind w:left="2160" w:hanging="360"/>
      </w:pPr>
      <w:rPr>
        <w:rFonts w:ascii="Wingdings 2" w:hAnsi="Wingdings 2"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8" w15:restartNumberingAfterBreak="0">
    <w:nsid w:val="32B87708"/>
    <w:multiLevelType w:val="hybridMultilevel"/>
    <w:tmpl w:val="75CEC296"/>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36AE6EB0"/>
    <w:multiLevelType w:val="hybridMultilevel"/>
    <w:tmpl w:val="73B6756E"/>
    <w:lvl w:ilvl="0" w:tplc="18AE2742">
      <w:start w:val="1"/>
      <w:numFmt w:val="lowerLetter"/>
      <w:lvlText w:val="%1)"/>
      <w:lvlJc w:val="left"/>
      <w:pPr>
        <w:ind w:left="1080" w:hanging="360"/>
      </w:pPr>
      <w:rPr>
        <w:rFonts w:hint="default"/>
        <w:b/>
        <w:color w:val="8F000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10" w15:restartNumberingAfterBreak="0">
    <w:nsid w:val="39F94F2B"/>
    <w:multiLevelType w:val="hybridMultilevel"/>
    <w:tmpl w:val="D2208DD2"/>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1" w15:restartNumberingAfterBreak="0">
    <w:nsid w:val="43B52A32"/>
    <w:multiLevelType w:val="hybridMultilevel"/>
    <w:tmpl w:val="FFAC2D8A"/>
    <w:lvl w:ilvl="0" w:tplc="0418000B">
      <w:start w:val="1"/>
      <w:numFmt w:val="bullet"/>
      <w:lvlText w:val=""/>
      <w:lvlJc w:val="left"/>
      <w:pPr>
        <w:ind w:left="1800" w:hanging="360"/>
      </w:pPr>
      <w:rPr>
        <w:rFonts w:ascii="Wingdings" w:hAnsi="Wingdings" w:hint="default"/>
      </w:rPr>
    </w:lvl>
    <w:lvl w:ilvl="1" w:tplc="04180003" w:tentative="1">
      <w:start w:val="1"/>
      <w:numFmt w:val="bullet"/>
      <w:lvlText w:val="o"/>
      <w:lvlJc w:val="left"/>
      <w:pPr>
        <w:ind w:left="2520" w:hanging="360"/>
      </w:pPr>
      <w:rPr>
        <w:rFonts w:ascii="Courier New" w:hAnsi="Courier New" w:cs="Courier New" w:hint="default"/>
      </w:rPr>
    </w:lvl>
    <w:lvl w:ilvl="2" w:tplc="04180005" w:tentative="1">
      <w:start w:val="1"/>
      <w:numFmt w:val="bullet"/>
      <w:lvlText w:val=""/>
      <w:lvlJc w:val="left"/>
      <w:pPr>
        <w:ind w:left="3240" w:hanging="360"/>
      </w:pPr>
      <w:rPr>
        <w:rFonts w:ascii="Wingdings" w:hAnsi="Wingdings" w:hint="default"/>
      </w:rPr>
    </w:lvl>
    <w:lvl w:ilvl="3" w:tplc="04180001" w:tentative="1">
      <w:start w:val="1"/>
      <w:numFmt w:val="bullet"/>
      <w:lvlText w:val=""/>
      <w:lvlJc w:val="left"/>
      <w:pPr>
        <w:ind w:left="3960" w:hanging="360"/>
      </w:pPr>
      <w:rPr>
        <w:rFonts w:ascii="Symbol" w:hAnsi="Symbol" w:hint="default"/>
      </w:rPr>
    </w:lvl>
    <w:lvl w:ilvl="4" w:tplc="04180003" w:tentative="1">
      <w:start w:val="1"/>
      <w:numFmt w:val="bullet"/>
      <w:lvlText w:val="o"/>
      <w:lvlJc w:val="left"/>
      <w:pPr>
        <w:ind w:left="4680" w:hanging="360"/>
      </w:pPr>
      <w:rPr>
        <w:rFonts w:ascii="Courier New" w:hAnsi="Courier New" w:cs="Courier New" w:hint="default"/>
      </w:rPr>
    </w:lvl>
    <w:lvl w:ilvl="5" w:tplc="04180005" w:tentative="1">
      <w:start w:val="1"/>
      <w:numFmt w:val="bullet"/>
      <w:lvlText w:val=""/>
      <w:lvlJc w:val="left"/>
      <w:pPr>
        <w:ind w:left="5400" w:hanging="360"/>
      </w:pPr>
      <w:rPr>
        <w:rFonts w:ascii="Wingdings" w:hAnsi="Wingdings" w:hint="default"/>
      </w:rPr>
    </w:lvl>
    <w:lvl w:ilvl="6" w:tplc="04180001" w:tentative="1">
      <w:start w:val="1"/>
      <w:numFmt w:val="bullet"/>
      <w:lvlText w:val=""/>
      <w:lvlJc w:val="left"/>
      <w:pPr>
        <w:ind w:left="6120" w:hanging="360"/>
      </w:pPr>
      <w:rPr>
        <w:rFonts w:ascii="Symbol" w:hAnsi="Symbol" w:hint="default"/>
      </w:rPr>
    </w:lvl>
    <w:lvl w:ilvl="7" w:tplc="04180003" w:tentative="1">
      <w:start w:val="1"/>
      <w:numFmt w:val="bullet"/>
      <w:lvlText w:val="o"/>
      <w:lvlJc w:val="left"/>
      <w:pPr>
        <w:ind w:left="6840" w:hanging="360"/>
      </w:pPr>
      <w:rPr>
        <w:rFonts w:ascii="Courier New" w:hAnsi="Courier New" w:cs="Courier New" w:hint="default"/>
      </w:rPr>
    </w:lvl>
    <w:lvl w:ilvl="8" w:tplc="04180005" w:tentative="1">
      <w:start w:val="1"/>
      <w:numFmt w:val="bullet"/>
      <w:lvlText w:val=""/>
      <w:lvlJc w:val="left"/>
      <w:pPr>
        <w:ind w:left="7560" w:hanging="360"/>
      </w:pPr>
      <w:rPr>
        <w:rFonts w:ascii="Wingdings" w:hAnsi="Wingdings" w:hint="default"/>
      </w:rPr>
    </w:lvl>
  </w:abstractNum>
  <w:abstractNum w:abstractNumId="12" w15:restartNumberingAfterBreak="0">
    <w:nsid w:val="47B2298C"/>
    <w:multiLevelType w:val="hybridMultilevel"/>
    <w:tmpl w:val="1B2236D6"/>
    <w:lvl w:ilvl="0" w:tplc="35521856">
      <w:start w:val="1"/>
      <w:numFmt w:val="bullet"/>
      <w:lvlText w:val=""/>
      <w:lvlJc w:val="left"/>
      <w:pPr>
        <w:tabs>
          <w:tab w:val="num" w:pos="1440"/>
        </w:tabs>
        <w:ind w:left="144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6C0CFC"/>
    <w:multiLevelType w:val="hybridMultilevel"/>
    <w:tmpl w:val="FF6C818C"/>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4" w15:restartNumberingAfterBreak="0">
    <w:nsid w:val="509F2BD4"/>
    <w:multiLevelType w:val="hybridMultilevel"/>
    <w:tmpl w:val="5882D22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85F7860"/>
    <w:multiLevelType w:val="hybridMultilevel"/>
    <w:tmpl w:val="2A5C58FC"/>
    <w:lvl w:ilvl="0" w:tplc="3E9EC6E4">
      <w:start w:val="1"/>
      <w:numFmt w:val="bullet"/>
      <w:lvlText w:val=""/>
      <w:lvlJc w:val="left"/>
      <w:pPr>
        <w:ind w:left="360" w:hanging="360"/>
      </w:pPr>
      <w:rPr>
        <w:rFonts w:ascii="Symbol" w:hAnsi="Symbol" w:hint="default"/>
        <w:sz w:val="28"/>
      </w:rPr>
    </w:lvl>
    <w:lvl w:ilvl="1" w:tplc="04090003">
      <w:start w:val="1"/>
      <w:numFmt w:val="bullet"/>
      <w:lvlText w:val="o"/>
      <w:lvlJc w:val="left"/>
      <w:pPr>
        <w:ind w:left="873" w:hanging="360"/>
      </w:pPr>
      <w:rPr>
        <w:rFonts w:ascii="Courier New" w:hAnsi="Courier New" w:cs="Courier New" w:hint="default"/>
      </w:rPr>
    </w:lvl>
    <w:lvl w:ilvl="2" w:tplc="04090005">
      <w:start w:val="1"/>
      <w:numFmt w:val="bullet"/>
      <w:lvlText w:val=""/>
      <w:lvlJc w:val="left"/>
      <w:pPr>
        <w:ind w:left="1593" w:hanging="360"/>
      </w:pPr>
      <w:rPr>
        <w:rFonts w:ascii="Wingdings" w:hAnsi="Wingdings" w:hint="default"/>
      </w:rPr>
    </w:lvl>
    <w:lvl w:ilvl="3" w:tplc="04090001">
      <w:start w:val="1"/>
      <w:numFmt w:val="bullet"/>
      <w:lvlText w:val=""/>
      <w:lvlJc w:val="left"/>
      <w:pPr>
        <w:ind w:left="2313" w:hanging="360"/>
      </w:pPr>
      <w:rPr>
        <w:rFonts w:ascii="Symbol" w:hAnsi="Symbol" w:hint="default"/>
      </w:rPr>
    </w:lvl>
    <w:lvl w:ilvl="4" w:tplc="04090003">
      <w:start w:val="1"/>
      <w:numFmt w:val="bullet"/>
      <w:lvlText w:val="o"/>
      <w:lvlJc w:val="left"/>
      <w:pPr>
        <w:ind w:left="3033" w:hanging="360"/>
      </w:pPr>
      <w:rPr>
        <w:rFonts w:ascii="Courier New" w:hAnsi="Courier New" w:cs="Courier New" w:hint="default"/>
      </w:rPr>
    </w:lvl>
    <w:lvl w:ilvl="5" w:tplc="04090005">
      <w:start w:val="1"/>
      <w:numFmt w:val="bullet"/>
      <w:lvlText w:val=""/>
      <w:lvlJc w:val="left"/>
      <w:pPr>
        <w:ind w:left="3753" w:hanging="360"/>
      </w:pPr>
      <w:rPr>
        <w:rFonts w:ascii="Wingdings" w:hAnsi="Wingdings" w:hint="default"/>
      </w:rPr>
    </w:lvl>
    <w:lvl w:ilvl="6" w:tplc="04090001">
      <w:start w:val="1"/>
      <w:numFmt w:val="bullet"/>
      <w:lvlText w:val=""/>
      <w:lvlJc w:val="left"/>
      <w:pPr>
        <w:ind w:left="4473" w:hanging="360"/>
      </w:pPr>
      <w:rPr>
        <w:rFonts w:ascii="Symbol" w:hAnsi="Symbol" w:hint="default"/>
      </w:rPr>
    </w:lvl>
    <w:lvl w:ilvl="7" w:tplc="04090003">
      <w:start w:val="1"/>
      <w:numFmt w:val="bullet"/>
      <w:lvlText w:val="o"/>
      <w:lvlJc w:val="left"/>
      <w:pPr>
        <w:ind w:left="5193" w:hanging="360"/>
      </w:pPr>
      <w:rPr>
        <w:rFonts w:ascii="Courier New" w:hAnsi="Courier New" w:cs="Courier New" w:hint="default"/>
      </w:rPr>
    </w:lvl>
    <w:lvl w:ilvl="8" w:tplc="04090005">
      <w:start w:val="1"/>
      <w:numFmt w:val="bullet"/>
      <w:lvlText w:val=""/>
      <w:lvlJc w:val="left"/>
      <w:pPr>
        <w:ind w:left="5913" w:hanging="360"/>
      </w:pPr>
      <w:rPr>
        <w:rFonts w:ascii="Wingdings" w:hAnsi="Wingdings" w:hint="default"/>
      </w:rPr>
    </w:lvl>
  </w:abstractNum>
  <w:abstractNum w:abstractNumId="16" w15:restartNumberingAfterBreak="0">
    <w:nsid w:val="5BBF7C96"/>
    <w:multiLevelType w:val="hybridMultilevel"/>
    <w:tmpl w:val="BEECE80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5E4F37C4"/>
    <w:multiLevelType w:val="hybridMultilevel"/>
    <w:tmpl w:val="3B3832D6"/>
    <w:lvl w:ilvl="0" w:tplc="0418000D">
      <w:start w:val="1"/>
      <w:numFmt w:val="bullet"/>
      <w:lvlText w:val=""/>
      <w:lvlJc w:val="left"/>
      <w:pPr>
        <w:ind w:left="144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8" w15:restartNumberingAfterBreak="0">
    <w:nsid w:val="5F6E41EC"/>
    <w:multiLevelType w:val="hybridMultilevel"/>
    <w:tmpl w:val="73EEE4C0"/>
    <w:lvl w:ilvl="0" w:tplc="0418000D">
      <w:start w:val="1"/>
      <w:numFmt w:val="bullet"/>
      <w:lvlText w:val=""/>
      <w:lvlJc w:val="left"/>
      <w:pPr>
        <w:ind w:left="360" w:hanging="360"/>
      </w:pPr>
      <w:rPr>
        <w:rFonts w:ascii="Wingdings" w:hAnsi="Wingdings"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19" w15:restartNumberingAfterBreak="0">
    <w:nsid w:val="66FF0596"/>
    <w:multiLevelType w:val="hybridMultilevel"/>
    <w:tmpl w:val="FB741ABA"/>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0" w15:restartNumberingAfterBreak="0">
    <w:nsid w:val="73677E45"/>
    <w:multiLevelType w:val="hybridMultilevel"/>
    <w:tmpl w:val="D0E220C8"/>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1" w15:restartNumberingAfterBreak="0">
    <w:nsid w:val="78495EFD"/>
    <w:multiLevelType w:val="hybridMultilevel"/>
    <w:tmpl w:val="D920270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7BFB2420"/>
    <w:multiLevelType w:val="hybridMultilevel"/>
    <w:tmpl w:val="3700535C"/>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7"/>
  </w:num>
  <w:num w:numId="4">
    <w:abstractNumId w:val="6"/>
  </w:num>
  <w:num w:numId="5">
    <w:abstractNumId w:val="14"/>
  </w:num>
  <w:num w:numId="6">
    <w:abstractNumId w:val="20"/>
  </w:num>
  <w:num w:numId="7">
    <w:abstractNumId w:val="10"/>
  </w:num>
  <w:num w:numId="8">
    <w:abstractNumId w:val="21"/>
  </w:num>
  <w:num w:numId="9">
    <w:abstractNumId w:val="8"/>
  </w:num>
  <w:num w:numId="10">
    <w:abstractNumId w:val="19"/>
  </w:num>
  <w:num w:numId="11">
    <w:abstractNumId w:val="16"/>
  </w:num>
  <w:num w:numId="12">
    <w:abstractNumId w:val="3"/>
  </w:num>
  <w:num w:numId="13">
    <w:abstractNumId w:val="18"/>
  </w:num>
  <w:num w:numId="14">
    <w:abstractNumId w:val="9"/>
  </w:num>
  <w:num w:numId="15">
    <w:abstractNumId w:val="0"/>
  </w:num>
  <w:num w:numId="16">
    <w:abstractNumId w:val="5"/>
  </w:num>
  <w:num w:numId="17">
    <w:abstractNumId w:val="11"/>
  </w:num>
  <w:num w:numId="18">
    <w:abstractNumId w:val="22"/>
  </w:num>
  <w:num w:numId="19">
    <w:abstractNumId w:val="4"/>
  </w:num>
  <w:num w:numId="20">
    <w:abstractNumId w:val="13"/>
  </w:num>
  <w:num w:numId="21">
    <w:abstractNumId w:val="17"/>
  </w:num>
  <w:num w:numId="22">
    <w:abstractNumId w:val="2"/>
  </w:num>
  <w:num w:numId="23">
    <w:abstractNumId w:val="1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6EEF"/>
    <w:rsid w:val="00015099"/>
    <w:rsid w:val="00024847"/>
    <w:rsid w:val="00046DD0"/>
    <w:rsid w:val="000A7BAF"/>
    <w:rsid w:val="000C6B81"/>
    <w:rsid w:val="000D7390"/>
    <w:rsid w:val="000E05F8"/>
    <w:rsid w:val="000E2292"/>
    <w:rsid w:val="000E4A51"/>
    <w:rsid w:val="000E64E8"/>
    <w:rsid w:val="000F49A8"/>
    <w:rsid w:val="000F5134"/>
    <w:rsid w:val="000F5E93"/>
    <w:rsid w:val="000F6D4C"/>
    <w:rsid w:val="00112915"/>
    <w:rsid w:val="0011554D"/>
    <w:rsid w:val="0011708A"/>
    <w:rsid w:val="001210B4"/>
    <w:rsid w:val="00154719"/>
    <w:rsid w:val="00167F2A"/>
    <w:rsid w:val="001B79E6"/>
    <w:rsid w:val="001D22C1"/>
    <w:rsid w:val="0021152A"/>
    <w:rsid w:val="00230EB8"/>
    <w:rsid w:val="0023633C"/>
    <w:rsid w:val="002907A8"/>
    <w:rsid w:val="002A0F22"/>
    <w:rsid w:val="00343177"/>
    <w:rsid w:val="003924D1"/>
    <w:rsid w:val="003949D3"/>
    <w:rsid w:val="003B3CF5"/>
    <w:rsid w:val="003B7870"/>
    <w:rsid w:val="003D0D33"/>
    <w:rsid w:val="003E4C24"/>
    <w:rsid w:val="003F1E15"/>
    <w:rsid w:val="00400584"/>
    <w:rsid w:val="004123CC"/>
    <w:rsid w:val="004165B8"/>
    <w:rsid w:val="0046146D"/>
    <w:rsid w:val="00472C34"/>
    <w:rsid w:val="00476E81"/>
    <w:rsid w:val="0048081C"/>
    <w:rsid w:val="00493692"/>
    <w:rsid w:val="004A30E3"/>
    <w:rsid w:val="004B53AA"/>
    <w:rsid w:val="004B7027"/>
    <w:rsid w:val="004C450B"/>
    <w:rsid w:val="004F4AA3"/>
    <w:rsid w:val="004F5B9B"/>
    <w:rsid w:val="00500321"/>
    <w:rsid w:val="00501F19"/>
    <w:rsid w:val="00505E2E"/>
    <w:rsid w:val="0054506E"/>
    <w:rsid w:val="00557CA9"/>
    <w:rsid w:val="005720E0"/>
    <w:rsid w:val="0057254B"/>
    <w:rsid w:val="00576CE2"/>
    <w:rsid w:val="005A1985"/>
    <w:rsid w:val="005A1A8A"/>
    <w:rsid w:val="005A6A6D"/>
    <w:rsid w:val="005A7C9D"/>
    <w:rsid w:val="005B6349"/>
    <w:rsid w:val="005C6DE5"/>
    <w:rsid w:val="005C6F9A"/>
    <w:rsid w:val="00615813"/>
    <w:rsid w:val="00635F6F"/>
    <w:rsid w:val="00637874"/>
    <w:rsid w:val="00654BA7"/>
    <w:rsid w:val="00681296"/>
    <w:rsid w:val="006A2AEE"/>
    <w:rsid w:val="006C5305"/>
    <w:rsid w:val="006C5FC0"/>
    <w:rsid w:val="006C66F4"/>
    <w:rsid w:val="006E325D"/>
    <w:rsid w:val="00704D05"/>
    <w:rsid w:val="00746CB7"/>
    <w:rsid w:val="0075403B"/>
    <w:rsid w:val="00756615"/>
    <w:rsid w:val="00783BF8"/>
    <w:rsid w:val="00794F3F"/>
    <w:rsid w:val="00797ECD"/>
    <w:rsid w:val="00845234"/>
    <w:rsid w:val="008808E3"/>
    <w:rsid w:val="00881E28"/>
    <w:rsid w:val="008B1140"/>
    <w:rsid w:val="008B12EE"/>
    <w:rsid w:val="008D19C7"/>
    <w:rsid w:val="00904077"/>
    <w:rsid w:val="00923172"/>
    <w:rsid w:val="009235C4"/>
    <w:rsid w:val="00955A3D"/>
    <w:rsid w:val="00960C0F"/>
    <w:rsid w:val="00963635"/>
    <w:rsid w:val="009664EE"/>
    <w:rsid w:val="00971C90"/>
    <w:rsid w:val="009A3076"/>
    <w:rsid w:val="009C28F8"/>
    <w:rsid w:val="009D2974"/>
    <w:rsid w:val="009E546A"/>
    <w:rsid w:val="009F68CE"/>
    <w:rsid w:val="00A16E11"/>
    <w:rsid w:val="00A25EF8"/>
    <w:rsid w:val="00A36984"/>
    <w:rsid w:val="00A556A1"/>
    <w:rsid w:val="00A56722"/>
    <w:rsid w:val="00A82762"/>
    <w:rsid w:val="00AA7137"/>
    <w:rsid w:val="00AB674D"/>
    <w:rsid w:val="00AB7400"/>
    <w:rsid w:val="00AD25D9"/>
    <w:rsid w:val="00AF1DA2"/>
    <w:rsid w:val="00AF6588"/>
    <w:rsid w:val="00B11C6C"/>
    <w:rsid w:val="00B21286"/>
    <w:rsid w:val="00B44C6A"/>
    <w:rsid w:val="00B467F4"/>
    <w:rsid w:val="00B77545"/>
    <w:rsid w:val="00B81312"/>
    <w:rsid w:val="00B82372"/>
    <w:rsid w:val="00B825B9"/>
    <w:rsid w:val="00B83272"/>
    <w:rsid w:val="00BC1156"/>
    <w:rsid w:val="00BF1E54"/>
    <w:rsid w:val="00C07F34"/>
    <w:rsid w:val="00C123C7"/>
    <w:rsid w:val="00C52242"/>
    <w:rsid w:val="00C81C2D"/>
    <w:rsid w:val="00C81C4F"/>
    <w:rsid w:val="00CA11E3"/>
    <w:rsid w:val="00CA64F1"/>
    <w:rsid w:val="00CC6804"/>
    <w:rsid w:val="00CD31DC"/>
    <w:rsid w:val="00CD6791"/>
    <w:rsid w:val="00CF5983"/>
    <w:rsid w:val="00D0649B"/>
    <w:rsid w:val="00D412A4"/>
    <w:rsid w:val="00D869F6"/>
    <w:rsid w:val="00D8727A"/>
    <w:rsid w:val="00DA1595"/>
    <w:rsid w:val="00DA159E"/>
    <w:rsid w:val="00DB7F91"/>
    <w:rsid w:val="00DD239C"/>
    <w:rsid w:val="00DE066E"/>
    <w:rsid w:val="00DF0B4D"/>
    <w:rsid w:val="00DF5AEE"/>
    <w:rsid w:val="00E62A51"/>
    <w:rsid w:val="00E648D1"/>
    <w:rsid w:val="00E66C03"/>
    <w:rsid w:val="00E91F4D"/>
    <w:rsid w:val="00EA33F1"/>
    <w:rsid w:val="00EC15B1"/>
    <w:rsid w:val="00ED10C9"/>
    <w:rsid w:val="00F05005"/>
    <w:rsid w:val="00F24685"/>
    <w:rsid w:val="00F26C45"/>
    <w:rsid w:val="00F6027C"/>
    <w:rsid w:val="00F65FFB"/>
    <w:rsid w:val="00F71C44"/>
    <w:rsid w:val="00F72A52"/>
    <w:rsid w:val="00F950BA"/>
    <w:rsid w:val="00FA3852"/>
    <w:rsid w:val="00FB7A4E"/>
    <w:rsid w:val="00FC1948"/>
    <w:rsid w:val="00FF6349"/>
    <w:rsid w:val="00FF6B7A"/>
    <w:rsid w:val="00FF6EEF"/>
    <w:rsid w:val="08FB1A3B"/>
    <w:rsid w:val="0E362C55"/>
    <w:rsid w:val="1BC03F17"/>
    <w:rsid w:val="1DCE3C74"/>
    <w:rsid w:val="2457622C"/>
    <w:rsid w:val="36EC3CF9"/>
    <w:rsid w:val="3A27026E"/>
    <w:rsid w:val="5F864D9C"/>
    <w:rsid w:val="784C0E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F16DF9"/>
  <w15:chartTrackingRefBased/>
  <w15:docId w15:val="{84EAC70E-398F-43BF-B661-B0FCA759B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unhideWhenUsed="1"/>
    <w:lsdException w:name="endnote text"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D31DC"/>
    <w:pPr>
      <w:spacing w:line="276" w:lineRule="auto"/>
    </w:pPr>
    <w:rPr>
      <w:rFonts w:ascii="Arial" w:hAnsi="Arial"/>
      <w:sz w:val="24"/>
      <w:szCs w:val="22"/>
      <w:lang w:val="ro-RO"/>
    </w:rPr>
  </w:style>
  <w:style w:type="paragraph" w:styleId="Heading3">
    <w:name w:val="heading 3"/>
    <w:basedOn w:val="Normal"/>
    <w:next w:val="Normal"/>
    <w:link w:val="Heading3Char"/>
    <w:uiPriority w:val="9"/>
    <w:semiHidden/>
    <w:unhideWhenUsed/>
    <w:qFormat/>
    <w:rsid w:val="002907A8"/>
    <w:pPr>
      <w:keepNext/>
      <w:spacing w:before="240" w:after="60"/>
      <w:outlineLvl w:val="2"/>
    </w:pPr>
    <w:rPr>
      <w:rFonts w:ascii="Calibri Light" w:eastAsia="Times New Roman" w:hAnsi="Calibri Light"/>
      <w:b/>
      <w:bCs/>
      <w:sz w:val="26"/>
      <w:szCs w:val="26"/>
      <w:lang w:val="en-US"/>
    </w:rPr>
  </w:style>
  <w:style w:type="paragraph" w:styleId="Heading4">
    <w:name w:val="heading 4"/>
    <w:basedOn w:val="Normal"/>
    <w:next w:val="Normal"/>
    <w:link w:val="Heading4Char"/>
    <w:uiPriority w:val="9"/>
    <w:semiHidden/>
    <w:unhideWhenUsed/>
    <w:qFormat/>
    <w:rsid w:val="002907A8"/>
    <w:pPr>
      <w:keepNext/>
      <w:spacing w:before="240" w:after="60"/>
      <w:outlineLvl w:val="3"/>
    </w:pPr>
    <w:rPr>
      <w:rFonts w:ascii="Calibri" w:eastAsia="Times New Roman" w:hAnsi="Calibri"/>
      <w:b/>
      <w:b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style>
  <w:style w:type="character" w:styleId="EndnoteReference">
    <w:name w:val="endnote reference"/>
    <w:uiPriority w:val="99"/>
    <w:unhideWhenUsed/>
    <w:rPr>
      <w:vertAlign w:val="superscript"/>
    </w:rPr>
  </w:style>
  <w:style w:type="character" w:styleId="Hyperlink">
    <w:name w:val="Hyperlink"/>
    <w:uiPriority w:val="99"/>
    <w:unhideWhenUsed/>
    <w:rPr>
      <w:color w:val="0000FF"/>
      <w:u w:val="single"/>
    </w:rPr>
  </w:style>
  <w:style w:type="character" w:customStyle="1" w:styleId="FooterChar">
    <w:name w:val="Footer Char"/>
    <w:basedOn w:val="DefaultParagraphFont"/>
    <w:link w:val="Footer"/>
    <w:uiPriority w:val="99"/>
  </w:style>
  <w:style w:type="character" w:customStyle="1" w:styleId="BalloonTextChar">
    <w:name w:val="Balloon Text Char"/>
    <w:link w:val="BalloonText"/>
    <w:uiPriority w:val="99"/>
    <w:semiHidden/>
    <w:rPr>
      <w:rFonts w:ascii="Segoe UI" w:hAnsi="Segoe UI" w:cs="Segoe UI"/>
      <w:sz w:val="18"/>
      <w:szCs w:val="18"/>
    </w:rPr>
  </w:style>
  <w:style w:type="character" w:customStyle="1" w:styleId="EndnoteTextChar">
    <w:name w:val="Endnote Text Char"/>
    <w:basedOn w:val="DefaultParagraphFont"/>
    <w:link w:val="EndnoteText"/>
    <w:uiPriority w:val="99"/>
    <w:semiHidden/>
  </w:style>
  <w:style w:type="character" w:customStyle="1" w:styleId="UnresolvedMention1">
    <w:name w:val="Unresolved Mention1"/>
    <w:uiPriority w:val="99"/>
    <w:unhideWhenUsed/>
    <w:rPr>
      <w:color w:val="605E5C"/>
      <w:shd w:val="clear" w:color="auto" w:fill="E1DFDD"/>
    </w:rPr>
  </w:style>
  <w:style w:type="paragraph" w:styleId="Header">
    <w:name w:val="header"/>
    <w:basedOn w:val="Normal"/>
    <w:link w:val="HeaderChar"/>
    <w:uiPriority w:val="99"/>
    <w:unhideWhenUsed/>
    <w:pPr>
      <w:tabs>
        <w:tab w:val="center" w:pos="4680"/>
        <w:tab w:val="right" w:pos="9360"/>
      </w:tabs>
      <w:spacing w:line="240" w:lineRule="auto"/>
    </w:pPr>
  </w:style>
  <w:style w:type="paragraph" w:styleId="Footer">
    <w:name w:val="footer"/>
    <w:basedOn w:val="Normal"/>
    <w:link w:val="FooterChar"/>
    <w:uiPriority w:val="99"/>
    <w:unhideWhenUsed/>
    <w:pPr>
      <w:tabs>
        <w:tab w:val="center" w:pos="4680"/>
        <w:tab w:val="right" w:pos="9360"/>
      </w:tabs>
      <w:spacing w:line="240" w:lineRule="auto"/>
    </w:pPr>
  </w:style>
  <w:style w:type="paragraph" w:styleId="EndnoteText">
    <w:name w:val="endnote text"/>
    <w:basedOn w:val="Normal"/>
    <w:link w:val="EndnoteTextChar"/>
    <w:uiPriority w:val="99"/>
    <w:unhideWhenUsed/>
    <w:rPr>
      <w:sz w:val="20"/>
      <w:szCs w:val="20"/>
    </w:rPr>
  </w:style>
  <w:style w:type="paragraph" w:styleId="BalloonText">
    <w:name w:val="Balloon Text"/>
    <w:basedOn w:val="Normal"/>
    <w:link w:val="BalloonTextChar"/>
    <w:uiPriority w:val="99"/>
    <w:unhideWhenUsed/>
    <w:pPr>
      <w:spacing w:line="240" w:lineRule="auto"/>
    </w:pPr>
    <w:rPr>
      <w:rFonts w:ascii="Segoe UI" w:hAnsi="Segoe UI"/>
      <w:sz w:val="18"/>
      <w:szCs w:val="18"/>
    </w:rPr>
  </w:style>
  <w:style w:type="table" w:styleId="TableGrid">
    <w:name w:val="Table Grid"/>
    <w:basedOn w:val="TableNormal"/>
    <w:uiPriority w:val="39"/>
    <w:rsid w:val="00D872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2907A8"/>
    <w:rPr>
      <w:rFonts w:ascii="Calibri Light" w:eastAsia="Times New Roman" w:hAnsi="Calibri Light"/>
      <w:b/>
      <w:bCs/>
      <w:sz w:val="26"/>
      <w:szCs w:val="26"/>
    </w:rPr>
  </w:style>
  <w:style w:type="character" w:customStyle="1" w:styleId="Heading4Char">
    <w:name w:val="Heading 4 Char"/>
    <w:basedOn w:val="DefaultParagraphFont"/>
    <w:link w:val="Heading4"/>
    <w:uiPriority w:val="9"/>
    <w:semiHidden/>
    <w:rsid w:val="002907A8"/>
    <w:rPr>
      <w:rFonts w:ascii="Calibri" w:eastAsia="Times New Roman" w:hAnsi="Calibri"/>
      <w:b/>
      <w:bCs/>
      <w:sz w:val="28"/>
      <w:szCs w:val="28"/>
    </w:rPr>
  </w:style>
  <w:style w:type="character" w:customStyle="1" w:styleId="do1">
    <w:name w:val="do1"/>
    <w:rsid w:val="002907A8"/>
    <w:rPr>
      <w:b/>
      <w:bCs/>
      <w:sz w:val="26"/>
      <w:szCs w:val="26"/>
    </w:rPr>
  </w:style>
  <w:style w:type="character" w:customStyle="1" w:styleId="tpa1">
    <w:name w:val="tpa1"/>
    <w:rsid w:val="002907A8"/>
  </w:style>
  <w:style w:type="paragraph" w:styleId="BodyText">
    <w:name w:val="Body Text"/>
    <w:basedOn w:val="Normal"/>
    <w:link w:val="BodyTextChar"/>
    <w:rsid w:val="002907A8"/>
    <w:pPr>
      <w:spacing w:line="240" w:lineRule="auto"/>
      <w:jc w:val="both"/>
    </w:pPr>
    <w:rPr>
      <w:rFonts w:ascii="Times New Roman" w:eastAsia="Times New Roman" w:hAnsi="Times New Roman"/>
      <w:szCs w:val="24"/>
    </w:rPr>
  </w:style>
  <w:style w:type="character" w:customStyle="1" w:styleId="BodyTextChar">
    <w:name w:val="Body Text Char"/>
    <w:basedOn w:val="DefaultParagraphFont"/>
    <w:link w:val="BodyText"/>
    <w:rsid w:val="002907A8"/>
    <w:rPr>
      <w:rFonts w:eastAsia="Times New Roman"/>
      <w:sz w:val="24"/>
      <w:szCs w:val="24"/>
      <w:lang w:val="ro-RO"/>
    </w:rPr>
  </w:style>
  <w:style w:type="character" w:customStyle="1" w:styleId="tsi1">
    <w:name w:val="tsi1"/>
    <w:rsid w:val="002907A8"/>
    <w:rPr>
      <w:b/>
      <w:bCs/>
      <w:sz w:val="24"/>
      <w:szCs w:val="24"/>
    </w:rPr>
  </w:style>
  <w:style w:type="paragraph" w:styleId="BodyTextIndent">
    <w:name w:val="Body Text Indent"/>
    <w:basedOn w:val="Normal"/>
    <w:link w:val="BodyTextIndentChar"/>
    <w:uiPriority w:val="99"/>
    <w:semiHidden/>
    <w:unhideWhenUsed/>
    <w:rsid w:val="006E325D"/>
    <w:pPr>
      <w:spacing w:after="120"/>
      <w:ind w:left="283"/>
    </w:pPr>
  </w:style>
  <w:style w:type="character" w:customStyle="1" w:styleId="BodyTextIndentChar">
    <w:name w:val="Body Text Indent Char"/>
    <w:basedOn w:val="DefaultParagraphFont"/>
    <w:link w:val="BodyTextIndent"/>
    <w:uiPriority w:val="99"/>
    <w:semiHidden/>
    <w:rsid w:val="006E325D"/>
    <w:rPr>
      <w:rFonts w:ascii="Arial" w:hAnsi="Arial"/>
      <w:sz w:val="24"/>
      <w:szCs w:val="22"/>
      <w:lang w:val="ro-RO"/>
    </w:rPr>
  </w:style>
  <w:style w:type="paragraph" w:styleId="BodyText3">
    <w:name w:val="Body Text 3"/>
    <w:basedOn w:val="Normal"/>
    <w:link w:val="BodyText3Char"/>
    <w:uiPriority w:val="99"/>
    <w:semiHidden/>
    <w:unhideWhenUsed/>
    <w:rsid w:val="006E325D"/>
    <w:pPr>
      <w:spacing w:after="120"/>
    </w:pPr>
    <w:rPr>
      <w:sz w:val="16"/>
      <w:szCs w:val="16"/>
    </w:rPr>
  </w:style>
  <w:style w:type="character" w:customStyle="1" w:styleId="BodyText3Char">
    <w:name w:val="Body Text 3 Char"/>
    <w:basedOn w:val="DefaultParagraphFont"/>
    <w:link w:val="BodyText3"/>
    <w:uiPriority w:val="99"/>
    <w:semiHidden/>
    <w:rsid w:val="006E325D"/>
    <w:rPr>
      <w:rFonts w:ascii="Arial" w:hAnsi="Arial"/>
      <w:sz w:val="16"/>
      <w:szCs w:val="16"/>
      <w:lang w:val="ro-RO"/>
    </w:rPr>
  </w:style>
  <w:style w:type="character" w:customStyle="1" w:styleId="tal1">
    <w:name w:val="tal1"/>
    <w:rsid w:val="006E325D"/>
  </w:style>
  <w:style w:type="paragraph" w:styleId="ListParagraph">
    <w:name w:val="List Paragraph"/>
    <w:basedOn w:val="Normal"/>
    <w:uiPriority w:val="34"/>
    <w:qFormat/>
    <w:rsid w:val="003924D1"/>
    <w:pPr>
      <w:ind w:left="720"/>
      <w:contextualSpacing/>
    </w:pPr>
  </w:style>
  <w:style w:type="character" w:styleId="UnresolvedMention">
    <w:name w:val="Unresolved Mention"/>
    <w:basedOn w:val="DefaultParagraphFont"/>
    <w:uiPriority w:val="99"/>
    <w:semiHidden/>
    <w:unhideWhenUsed/>
    <w:rsid w:val="00AB674D"/>
    <w:rPr>
      <w:color w:val="605E5C"/>
      <w:shd w:val="clear" w:color="auto" w:fill="E1DFDD"/>
    </w:rPr>
  </w:style>
  <w:style w:type="paragraph" w:customStyle="1" w:styleId="TEXT12">
    <w:name w:val="TEXT 12"/>
    <w:rsid w:val="008B12EE"/>
    <w:pPr>
      <w:jc w:val="both"/>
    </w:pPr>
    <w:rPr>
      <w:rFonts w:ascii="ArialR" w:eastAsia="Times New Roman" w:hAnsi="ArialR"/>
      <w:sz w:val="24"/>
      <w:lang w:val="ro-RO" w:eastAsia="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68287841">
      <w:bodyDiv w:val="1"/>
      <w:marLeft w:val="0"/>
      <w:marRight w:val="0"/>
      <w:marTop w:val="0"/>
      <w:marBottom w:val="0"/>
      <w:divBdr>
        <w:top w:val="none" w:sz="0" w:space="0" w:color="auto"/>
        <w:left w:val="none" w:sz="0" w:space="0" w:color="auto"/>
        <w:bottom w:val="none" w:sz="0" w:space="0" w:color="auto"/>
        <w:right w:val="none" w:sz="0" w:space="0" w:color="auto"/>
      </w:divBdr>
    </w:div>
    <w:div w:id="158140666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ACFBD6-0A3D-4C5D-8A14-36AD352BDF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516</Words>
  <Characters>2946</Characters>
  <Application>Microsoft Office Word</Application>
  <DocSecurity>0</DocSecurity>
  <Lines>24</Lines>
  <Paragraphs>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dc:creator>
  <cp:keywords/>
  <dc:description/>
  <cp:lastModifiedBy>DIMA</cp:lastModifiedBy>
  <cp:revision>4</cp:revision>
  <cp:lastPrinted>2021-04-08T06:43:00Z</cp:lastPrinted>
  <dcterms:created xsi:type="dcterms:W3CDTF">2021-07-06T12:31:00Z</dcterms:created>
  <dcterms:modified xsi:type="dcterms:W3CDTF">2021-07-06T12:38:00Z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1033-10.2.0.7635</vt:lpwstr>
  </property>
</Properties>
</file>